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76F3" w14:textId="1E0EBE46" w:rsidR="001426B0" w:rsidRPr="00232C17" w:rsidRDefault="00884B18" w:rsidP="00232C17">
      <w:pPr>
        <w:jc w:val="center"/>
        <w:rPr>
          <w:b/>
          <w:bCs/>
          <w:i/>
          <w:color w:val="FF0000"/>
          <w:sz w:val="32"/>
          <w:szCs w:val="32"/>
        </w:rPr>
      </w:pPr>
      <w:r>
        <w:rPr>
          <w:b/>
          <w:bCs/>
          <w:i/>
          <w:color w:val="FF0000"/>
          <w:sz w:val="32"/>
          <w:szCs w:val="32"/>
        </w:rPr>
        <w:t xml:space="preserve">Omaggio a Giovanni Paolo </w:t>
      </w:r>
      <w:proofErr w:type="spellStart"/>
      <w:r>
        <w:rPr>
          <w:b/>
          <w:bCs/>
          <w:i/>
          <w:color w:val="FF0000"/>
          <w:sz w:val="32"/>
          <w:szCs w:val="32"/>
        </w:rPr>
        <w:t>Schulthesius</w:t>
      </w:r>
      <w:proofErr w:type="spellEnd"/>
      <w:r>
        <w:rPr>
          <w:b/>
          <w:bCs/>
          <w:i/>
          <w:color w:val="FF0000"/>
          <w:sz w:val="32"/>
          <w:szCs w:val="32"/>
        </w:rPr>
        <w:t xml:space="preserve"> e i suoi contemporanei</w:t>
      </w:r>
    </w:p>
    <w:p w14:paraId="3EC91F6B" w14:textId="533BE588" w:rsidR="001426B0" w:rsidRDefault="00884B18" w:rsidP="00232C17">
      <w:pPr>
        <w:jc w:val="center"/>
        <w:rPr>
          <w:b/>
          <w:bCs/>
        </w:rPr>
      </w:pPr>
      <w:r>
        <w:rPr>
          <w:b/>
          <w:bCs/>
        </w:rPr>
        <w:t>Museo della Città di Livorno, Sala del Grande Rettile,</w:t>
      </w:r>
      <w:r w:rsidR="001426B0" w:rsidRPr="00232C17">
        <w:rPr>
          <w:b/>
          <w:bCs/>
        </w:rPr>
        <w:t xml:space="preserve"> </w:t>
      </w:r>
      <w:r>
        <w:rPr>
          <w:b/>
          <w:bCs/>
        </w:rPr>
        <w:t>28</w:t>
      </w:r>
      <w:r w:rsidR="001426B0" w:rsidRPr="00232C17">
        <w:rPr>
          <w:b/>
          <w:bCs/>
        </w:rPr>
        <w:t xml:space="preserve"> Ottobre 2022</w:t>
      </w:r>
      <w:r>
        <w:rPr>
          <w:b/>
          <w:bCs/>
        </w:rPr>
        <w:t>, h 21:00</w:t>
      </w:r>
    </w:p>
    <w:p w14:paraId="01DF6530" w14:textId="77777777" w:rsidR="00232C17" w:rsidRPr="00232C17" w:rsidRDefault="00232C17" w:rsidP="00232C17">
      <w:pPr>
        <w:jc w:val="center"/>
        <w:rPr>
          <w:b/>
          <w:bCs/>
        </w:rPr>
      </w:pPr>
    </w:p>
    <w:p w14:paraId="66ACBD57" w14:textId="20D87BB2" w:rsidR="00243F03" w:rsidRPr="00232C17" w:rsidRDefault="006E4666" w:rsidP="00232C1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Programma</w:t>
      </w:r>
      <w:r w:rsidR="00884B18">
        <w:rPr>
          <w:b/>
          <w:bCs/>
        </w:rPr>
        <w:t xml:space="preserve"> Concerto</w:t>
      </w:r>
    </w:p>
    <w:p w14:paraId="352D8190" w14:textId="77777777" w:rsidR="00884B18" w:rsidRPr="00E4533D" w:rsidRDefault="00884B18" w:rsidP="00884B18">
      <w:pPr>
        <w:rPr>
          <w:rFonts w:cstheme="minorHAnsi"/>
        </w:rPr>
      </w:pPr>
    </w:p>
    <w:p w14:paraId="2DD0489B" w14:textId="77777777" w:rsidR="00884B18" w:rsidRPr="00884B18" w:rsidRDefault="00884B18" w:rsidP="00884B18">
      <w:pPr>
        <w:rPr>
          <w:rFonts w:cstheme="minorHAnsi"/>
        </w:rPr>
      </w:pPr>
    </w:p>
    <w:p w14:paraId="4AF78478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  <w:b/>
          <w:bCs/>
        </w:rPr>
        <w:t xml:space="preserve">Johan Paul </w:t>
      </w:r>
      <w:proofErr w:type="spellStart"/>
      <w:r w:rsidRPr="00884B18">
        <w:rPr>
          <w:rFonts w:asciiTheme="minorHAnsi" w:hAnsiTheme="minorHAnsi" w:cstheme="minorHAnsi"/>
          <w:b/>
          <w:bCs/>
        </w:rPr>
        <w:t>Schulthesius</w:t>
      </w:r>
      <w:proofErr w:type="spellEnd"/>
      <w:r w:rsidRPr="00884B18">
        <w:rPr>
          <w:rFonts w:asciiTheme="minorHAnsi" w:hAnsiTheme="minorHAnsi" w:cstheme="minorHAnsi"/>
          <w:b/>
          <w:bCs/>
        </w:rPr>
        <w:t xml:space="preserve"> </w:t>
      </w:r>
      <w:r w:rsidRPr="00884B18">
        <w:rPr>
          <w:rFonts w:asciiTheme="minorHAnsi" w:hAnsiTheme="minorHAnsi"/>
          <w:sz w:val="20"/>
          <w:szCs w:val="20"/>
        </w:rPr>
        <w:t>(Fechheim,14 Settembre 1748 - Livorno, 18 Aprile 1816)</w:t>
      </w:r>
      <w:r w:rsidRPr="00884B18">
        <w:rPr>
          <w:rFonts w:asciiTheme="minorHAnsi" w:hAnsiTheme="minorHAnsi"/>
          <w:sz w:val="20"/>
          <w:szCs w:val="20"/>
        </w:rPr>
        <w:tab/>
      </w:r>
      <w:r w:rsidRPr="00884B18">
        <w:rPr>
          <w:rFonts w:asciiTheme="minorHAnsi" w:hAnsiTheme="minorHAnsi" w:cstheme="minorHAnsi"/>
        </w:rPr>
        <w:tab/>
      </w:r>
    </w:p>
    <w:p w14:paraId="14A1BFFF" w14:textId="0DD516EE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 xml:space="preserve">Variazioni su un tema di </w:t>
      </w:r>
      <w:proofErr w:type="spellStart"/>
      <w:r w:rsidRPr="00884B18">
        <w:rPr>
          <w:rFonts w:asciiTheme="minorHAnsi" w:hAnsiTheme="minorHAnsi" w:cstheme="minorHAnsi"/>
        </w:rPr>
        <w:t>Pleyel</w:t>
      </w:r>
      <w:proofErr w:type="spellEnd"/>
      <w:r w:rsidRPr="00884B18">
        <w:rPr>
          <w:rFonts w:asciiTheme="minorHAnsi" w:hAnsiTheme="minorHAnsi" w:cstheme="minorHAnsi"/>
        </w:rPr>
        <w:t xml:space="preserve"> op. VI</w:t>
      </w:r>
      <w:r>
        <w:rPr>
          <w:rFonts w:asciiTheme="minorHAnsi" w:hAnsiTheme="minorHAnsi" w:cstheme="minorHAnsi"/>
        </w:rPr>
        <w:t xml:space="preserve"> </w:t>
      </w:r>
      <w:r w:rsidRPr="00884B18">
        <w:rPr>
          <w:rFonts w:asciiTheme="minorHAnsi" w:hAnsiTheme="minorHAnsi" w:cstheme="minorHAnsi"/>
        </w:rPr>
        <w:t>per clavicembalo o     Piano Forte con l’accompagnamento di violino e violoncello obbligati</w:t>
      </w:r>
    </w:p>
    <w:p w14:paraId="1C4F494B" w14:textId="77777777" w:rsidR="00884B18" w:rsidRPr="00884B18" w:rsidRDefault="00884B18" w:rsidP="00884B18">
      <w:pPr>
        <w:rPr>
          <w:rFonts w:cstheme="minorHAnsi"/>
        </w:rPr>
      </w:pPr>
    </w:p>
    <w:p w14:paraId="28BB89CE" w14:textId="77777777" w:rsidR="00884B18" w:rsidRPr="00884B18" w:rsidRDefault="00884B18" w:rsidP="00884B18">
      <w:pPr>
        <w:rPr>
          <w:rFonts w:cstheme="minorHAnsi"/>
        </w:rPr>
      </w:pPr>
    </w:p>
    <w:p w14:paraId="3DA26938" w14:textId="3D1D3373" w:rsidR="00884B18" w:rsidRPr="00B75D2C" w:rsidRDefault="00884B18" w:rsidP="00884B18">
      <w:pPr>
        <w:rPr>
          <w:rFonts w:cstheme="minorHAnsi"/>
          <w:sz w:val="20"/>
          <w:szCs w:val="20"/>
          <w:lang w:val="en-US"/>
        </w:rPr>
      </w:pPr>
      <w:proofErr w:type="spellStart"/>
      <w:r w:rsidRPr="00B75D2C">
        <w:rPr>
          <w:rFonts w:cstheme="minorHAnsi"/>
          <w:b/>
          <w:bCs/>
          <w:lang w:val="en-US"/>
        </w:rPr>
        <w:t>Wolfang</w:t>
      </w:r>
      <w:proofErr w:type="spellEnd"/>
      <w:r w:rsidRPr="00B75D2C">
        <w:rPr>
          <w:rFonts w:cstheme="minorHAnsi"/>
          <w:b/>
          <w:bCs/>
          <w:lang w:val="en-US"/>
        </w:rPr>
        <w:t xml:space="preserve"> Nicolaus </w:t>
      </w:r>
      <w:proofErr w:type="spellStart"/>
      <w:r w:rsidRPr="00B75D2C">
        <w:rPr>
          <w:rFonts w:cstheme="minorHAnsi"/>
          <w:b/>
          <w:bCs/>
          <w:lang w:val="en-US"/>
        </w:rPr>
        <w:t>Haueisen</w:t>
      </w:r>
      <w:proofErr w:type="spellEnd"/>
      <w:r w:rsidRPr="00B75D2C">
        <w:rPr>
          <w:rFonts w:cstheme="minorHAnsi"/>
          <w:b/>
          <w:bCs/>
          <w:lang w:val="en-US"/>
        </w:rPr>
        <w:t xml:space="preserve"> </w:t>
      </w:r>
      <w:r w:rsidRPr="00B75D2C">
        <w:rPr>
          <w:sz w:val="20"/>
          <w:szCs w:val="20"/>
          <w:lang w:val="en-US"/>
        </w:rPr>
        <w:t>(</w:t>
      </w:r>
      <w:proofErr w:type="spellStart"/>
      <w:r w:rsidRPr="00B75D2C">
        <w:rPr>
          <w:sz w:val="20"/>
          <w:szCs w:val="20"/>
          <w:lang w:val="en-US"/>
        </w:rPr>
        <w:t>Öhrenstock</w:t>
      </w:r>
      <w:proofErr w:type="spellEnd"/>
      <w:r w:rsidRPr="00B75D2C">
        <w:rPr>
          <w:sz w:val="20"/>
          <w:szCs w:val="20"/>
          <w:lang w:val="en-US"/>
        </w:rPr>
        <w:t xml:space="preserve"> </w:t>
      </w:r>
      <w:proofErr w:type="spellStart"/>
      <w:r w:rsidRPr="00B75D2C">
        <w:rPr>
          <w:sz w:val="20"/>
          <w:szCs w:val="20"/>
          <w:lang w:val="en-US"/>
        </w:rPr>
        <w:t>bei</w:t>
      </w:r>
      <w:proofErr w:type="spellEnd"/>
      <w:r w:rsidRPr="00B75D2C">
        <w:rPr>
          <w:sz w:val="20"/>
          <w:szCs w:val="20"/>
          <w:lang w:val="en-US"/>
        </w:rPr>
        <w:t xml:space="preserve"> </w:t>
      </w:r>
      <w:proofErr w:type="spellStart"/>
      <w:r w:rsidRPr="00B75D2C">
        <w:rPr>
          <w:sz w:val="20"/>
          <w:szCs w:val="20"/>
          <w:lang w:val="en-US"/>
        </w:rPr>
        <w:t>Gehren</w:t>
      </w:r>
      <w:proofErr w:type="spellEnd"/>
      <w:r w:rsidRPr="00B75D2C">
        <w:rPr>
          <w:sz w:val="20"/>
          <w:szCs w:val="20"/>
          <w:lang w:val="en-US"/>
        </w:rPr>
        <w:t xml:space="preserve">, 4 </w:t>
      </w:r>
      <w:proofErr w:type="spellStart"/>
      <w:r w:rsidR="00F32652" w:rsidRPr="00B75D2C">
        <w:rPr>
          <w:sz w:val="20"/>
          <w:szCs w:val="20"/>
          <w:lang w:val="en-US"/>
        </w:rPr>
        <w:t>a</w:t>
      </w:r>
      <w:r w:rsidRPr="00B75D2C">
        <w:rPr>
          <w:sz w:val="20"/>
          <w:szCs w:val="20"/>
          <w:lang w:val="en-US"/>
        </w:rPr>
        <w:t>prile</w:t>
      </w:r>
      <w:proofErr w:type="spellEnd"/>
      <w:r w:rsidRPr="00B75D2C">
        <w:rPr>
          <w:sz w:val="20"/>
          <w:szCs w:val="20"/>
          <w:lang w:val="en-US"/>
        </w:rPr>
        <w:t xml:space="preserve"> 1740 - Frankfurt, </w:t>
      </w:r>
      <w:r w:rsidR="00F32652" w:rsidRPr="00B75D2C">
        <w:rPr>
          <w:sz w:val="20"/>
          <w:szCs w:val="20"/>
          <w:lang w:val="en-US"/>
        </w:rPr>
        <w:t xml:space="preserve">1° </w:t>
      </w:r>
      <w:proofErr w:type="spellStart"/>
      <w:r w:rsidR="00F32652" w:rsidRPr="00B75D2C">
        <w:rPr>
          <w:sz w:val="20"/>
          <w:szCs w:val="20"/>
          <w:lang w:val="en-US"/>
        </w:rPr>
        <w:t>marzo</w:t>
      </w:r>
      <w:proofErr w:type="spellEnd"/>
      <w:r w:rsidRPr="00B75D2C">
        <w:rPr>
          <w:sz w:val="20"/>
          <w:szCs w:val="20"/>
          <w:lang w:val="en-US"/>
        </w:rPr>
        <w:t xml:space="preserve"> 1804)</w:t>
      </w:r>
      <w:r w:rsidRPr="00B75D2C">
        <w:rPr>
          <w:rFonts w:cstheme="minorHAnsi"/>
          <w:sz w:val="20"/>
          <w:szCs w:val="20"/>
          <w:lang w:val="en-US"/>
        </w:rPr>
        <w:tab/>
      </w:r>
    </w:p>
    <w:p w14:paraId="1AAB6AD4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>Sonata per il Clavicembalo con l’accompagnamento di violino e violoncello op IV N° 1</w:t>
      </w:r>
    </w:p>
    <w:p w14:paraId="3D2E068E" w14:textId="6A41B2DD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i/>
          <w:iCs/>
        </w:rPr>
        <w:tab/>
      </w:r>
      <w:r w:rsidRPr="00884B18">
        <w:rPr>
          <w:rFonts w:cstheme="minorHAnsi"/>
          <w:i/>
          <w:iCs/>
        </w:rPr>
        <w:tab/>
      </w:r>
      <w:r w:rsidRPr="00884B18">
        <w:rPr>
          <w:rFonts w:cstheme="minorHAnsi"/>
          <w:i/>
          <w:iCs/>
        </w:rPr>
        <w:tab/>
      </w:r>
      <w:r w:rsidRPr="00884B18">
        <w:rPr>
          <w:rFonts w:cstheme="minorHAnsi"/>
          <w:i/>
          <w:iCs/>
        </w:rPr>
        <w:tab/>
      </w:r>
      <w:r w:rsidRPr="00884B18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 xml:space="preserve">      </w:t>
      </w:r>
      <w:r w:rsidRPr="00884B18">
        <w:rPr>
          <w:rFonts w:cstheme="minorHAnsi"/>
          <w:i/>
          <w:iCs/>
        </w:rPr>
        <w:t>Allegro non tanto, Siciliano ma allegretto, Presto</w:t>
      </w:r>
      <w:r w:rsidRPr="00884B18">
        <w:rPr>
          <w:rFonts w:cstheme="minorHAnsi"/>
        </w:rPr>
        <w:tab/>
      </w:r>
    </w:p>
    <w:p w14:paraId="29BE50A0" w14:textId="77777777" w:rsidR="00884B18" w:rsidRPr="00884B18" w:rsidRDefault="00884B18" w:rsidP="00884B18">
      <w:pPr>
        <w:rPr>
          <w:rFonts w:cstheme="minorHAnsi"/>
        </w:rPr>
      </w:pPr>
    </w:p>
    <w:p w14:paraId="0527D834" w14:textId="0847A0CF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 xml:space="preserve">Johan Paul </w:t>
      </w:r>
      <w:proofErr w:type="spellStart"/>
      <w:r w:rsidRPr="00884B18">
        <w:rPr>
          <w:rFonts w:cstheme="minorHAnsi"/>
          <w:b/>
          <w:bCs/>
        </w:rPr>
        <w:t>Schulthesius</w:t>
      </w:r>
      <w:proofErr w:type="spellEnd"/>
      <w:r w:rsidRPr="00884B18">
        <w:rPr>
          <w:rFonts w:cstheme="minorHAnsi"/>
          <w:b/>
          <w:bCs/>
        </w:rPr>
        <w:t xml:space="preserve"> </w:t>
      </w:r>
      <w:r w:rsidRPr="00884B18">
        <w:rPr>
          <w:sz w:val="20"/>
          <w:szCs w:val="20"/>
        </w:rPr>
        <w:t xml:space="preserve">(Fechheim,14 </w:t>
      </w:r>
      <w:r w:rsidR="00F32652">
        <w:rPr>
          <w:sz w:val="20"/>
          <w:szCs w:val="20"/>
        </w:rPr>
        <w:t>s</w:t>
      </w:r>
      <w:r w:rsidRPr="00884B18">
        <w:rPr>
          <w:sz w:val="20"/>
          <w:szCs w:val="20"/>
        </w:rPr>
        <w:t xml:space="preserve">ettembre 1748 - Livorno, 18 </w:t>
      </w:r>
      <w:r w:rsidR="00F32652">
        <w:rPr>
          <w:sz w:val="20"/>
          <w:szCs w:val="20"/>
        </w:rPr>
        <w:t>a</w:t>
      </w:r>
      <w:r w:rsidRPr="00884B18">
        <w:rPr>
          <w:sz w:val="20"/>
          <w:szCs w:val="20"/>
        </w:rPr>
        <w:t>prile 1816)</w:t>
      </w:r>
      <w:r w:rsidRPr="00884B18">
        <w:tab/>
      </w:r>
      <w:r w:rsidRPr="00884B18">
        <w:rPr>
          <w:rFonts w:cstheme="minorHAnsi"/>
        </w:rPr>
        <w:tab/>
      </w:r>
    </w:p>
    <w:p w14:paraId="649E00B4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>Sonata per il Cimbalo, o Piano - Forte con l’accompagnamento di un violino obbligato</w:t>
      </w:r>
    </w:p>
    <w:p w14:paraId="1C8DF3FA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>op. I N° 1</w:t>
      </w:r>
    </w:p>
    <w:p w14:paraId="0CD57798" w14:textId="4E1A83DE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  <w:t xml:space="preserve">                                       </w:t>
      </w:r>
      <w:r>
        <w:rPr>
          <w:rFonts w:asciiTheme="minorHAnsi" w:hAnsiTheme="minorHAnsi" w:cstheme="minorHAnsi"/>
        </w:rPr>
        <w:t xml:space="preserve">           </w:t>
      </w:r>
      <w:r w:rsidRPr="00884B18">
        <w:rPr>
          <w:rFonts w:asciiTheme="minorHAnsi" w:hAnsiTheme="minorHAnsi" w:cstheme="minorHAnsi"/>
          <w:i/>
          <w:iCs/>
        </w:rPr>
        <w:t>Allegro moderato, Rondò</w:t>
      </w:r>
    </w:p>
    <w:p w14:paraId="7459B76A" w14:textId="77777777" w:rsidR="00884B18" w:rsidRPr="00884B18" w:rsidRDefault="00884B18" w:rsidP="00884B18">
      <w:pPr>
        <w:rPr>
          <w:rFonts w:cstheme="minorHAnsi"/>
          <w:b/>
          <w:bCs/>
        </w:rPr>
      </w:pPr>
    </w:p>
    <w:p w14:paraId="30DE5C5D" w14:textId="3ADD1DB1" w:rsidR="00884B18" w:rsidRPr="00B75D2C" w:rsidRDefault="00884B18" w:rsidP="00884B18">
      <w:pPr>
        <w:rPr>
          <w:rFonts w:cstheme="minorHAnsi"/>
          <w:lang w:val="en-US"/>
        </w:rPr>
      </w:pPr>
      <w:r w:rsidRPr="00B75D2C">
        <w:rPr>
          <w:rFonts w:cstheme="minorHAnsi"/>
          <w:b/>
          <w:bCs/>
          <w:lang w:val="en-US"/>
        </w:rPr>
        <w:t xml:space="preserve">Pieter Joseph Van den Bosh </w:t>
      </w:r>
      <w:r w:rsidRPr="00B75D2C">
        <w:rPr>
          <w:sz w:val="20"/>
          <w:szCs w:val="20"/>
          <w:lang w:val="en-US"/>
        </w:rPr>
        <w:t xml:space="preserve">(Hoboken, 1736 - Antwerp, 19 </w:t>
      </w:r>
      <w:proofErr w:type="spellStart"/>
      <w:r w:rsidR="00F32652" w:rsidRPr="00B75D2C">
        <w:rPr>
          <w:sz w:val="20"/>
          <w:szCs w:val="20"/>
          <w:lang w:val="en-US"/>
        </w:rPr>
        <w:t>f</w:t>
      </w:r>
      <w:r w:rsidRPr="00B75D2C">
        <w:rPr>
          <w:sz w:val="20"/>
          <w:szCs w:val="20"/>
          <w:lang w:val="en-US"/>
        </w:rPr>
        <w:t>ebbraio</w:t>
      </w:r>
      <w:proofErr w:type="spellEnd"/>
      <w:r w:rsidRPr="00B75D2C">
        <w:rPr>
          <w:sz w:val="20"/>
          <w:szCs w:val="20"/>
          <w:lang w:val="en-US"/>
        </w:rPr>
        <w:t xml:space="preserve"> 1803)</w:t>
      </w:r>
      <w:r w:rsidRPr="00B75D2C">
        <w:rPr>
          <w:lang w:val="en-US"/>
        </w:rPr>
        <w:tab/>
      </w:r>
      <w:r w:rsidRPr="00B75D2C">
        <w:rPr>
          <w:rFonts w:cstheme="minorHAnsi"/>
          <w:b/>
          <w:bCs/>
          <w:lang w:val="en-US"/>
        </w:rPr>
        <w:tab/>
      </w:r>
    </w:p>
    <w:p w14:paraId="5D8A2331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 xml:space="preserve">Divertimento primo per cimbalo con due violini e basso </w:t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</w:p>
    <w:p w14:paraId="1774EC9D" w14:textId="072268C8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 xml:space="preserve">                                         </w:t>
      </w:r>
      <w:r w:rsidRPr="00884B18">
        <w:rPr>
          <w:rFonts w:asciiTheme="minorHAnsi" w:hAnsiTheme="minorHAnsi" w:cstheme="minorHAnsi"/>
          <w:i/>
          <w:iCs/>
        </w:rPr>
        <w:t xml:space="preserve">Allegro assai, Andante, </w:t>
      </w:r>
      <w:proofErr w:type="spellStart"/>
      <w:r w:rsidRPr="00884B18">
        <w:rPr>
          <w:rFonts w:asciiTheme="minorHAnsi" w:hAnsiTheme="minorHAnsi" w:cstheme="minorHAnsi"/>
          <w:i/>
          <w:iCs/>
        </w:rPr>
        <w:t>Minué</w:t>
      </w:r>
      <w:proofErr w:type="spellEnd"/>
    </w:p>
    <w:p w14:paraId="7BA60664" w14:textId="77777777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</w:rPr>
        <w:tab/>
      </w:r>
    </w:p>
    <w:p w14:paraId="2B5035D9" w14:textId="24CFC0FB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 xml:space="preserve">Johan Paul </w:t>
      </w:r>
      <w:proofErr w:type="spellStart"/>
      <w:r w:rsidRPr="00884B18">
        <w:rPr>
          <w:rFonts w:cstheme="minorHAnsi"/>
          <w:b/>
          <w:bCs/>
        </w:rPr>
        <w:t>Schulthesius</w:t>
      </w:r>
      <w:proofErr w:type="spellEnd"/>
      <w:r w:rsidRPr="00884B18">
        <w:rPr>
          <w:rFonts w:cstheme="minorHAnsi"/>
          <w:b/>
          <w:bCs/>
        </w:rPr>
        <w:t xml:space="preserve"> </w:t>
      </w:r>
      <w:r w:rsidRPr="00884B18">
        <w:rPr>
          <w:sz w:val="20"/>
          <w:szCs w:val="20"/>
        </w:rPr>
        <w:t xml:space="preserve">(Fechheim,14 </w:t>
      </w:r>
      <w:r w:rsidR="00CA036A">
        <w:rPr>
          <w:sz w:val="20"/>
          <w:szCs w:val="20"/>
        </w:rPr>
        <w:t>s</w:t>
      </w:r>
      <w:r w:rsidRPr="00884B18">
        <w:rPr>
          <w:sz w:val="20"/>
          <w:szCs w:val="20"/>
        </w:rPr>
        <w:t xml:space="preserve">ettembre 1748 - Livorno, 18 </w:t>
      </w:r>
      <w:r w:rsidR="00CA036A">
        <w:rPr>
          <w:sz w:val="20"/>
          <w:szCs w:val="20"/>
        </w:rPr>
        <w:t>a</w:t>
      </w:r>
      <w:r w:rsidRPr="00884B18">
        <w:rPr>
          <w:sz w:val="20"/>
          <w:szCs w:val="20"/>
        </w:rPr>
        <w:t>prile 1816)</w:t>
      </w:r>
      <w:r w:rsidRPr="00884B18">
        <w:tab/>
      </w:r>
    </w:p>
    <w:p w14:paraId="3F2E81B3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>Sonata per il Cimbalo, o Piano - Forte con l’accompagnamento di un violino obbligato</w:t>
      </w:r>
    </w:p>
    <w:p w14:paraId="76328EE2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>op. I N° 2</w:t>
      </w:r>
    </w:p>
    <w:p w14:paraId="0CA072A9" w14:textId="38C8178A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</w:r>
      <w:r w:rsidRPr="00884B18">
        <w:rPr>
          <w:rFonts w:asciiTheme="minorHAnsi" w:hAnsiTheme="minorHAnsi" w:cstheme="minorHAnsi"/>
        </w:rPr>
        <w:tab/>
        <w:t xml:space="preserve">                                    </w:t>
      </w:r>
      <w:r w:rsidR="00EB4DCB">
        <w:rPr>
          <w:rFonts w:asciiTheme="minorHAnsi" w:hAnsiTheme="minorHAnsi" w:cstheme="minorHAnsi"/>
        </w:rPr>
        <w:t xml:space="preserve">         </w:t>
      </w:r>
      <w:r w:rsidRPr="00884B18">
        <w:rPr>
          <w:rFonts w:asciiTheme="minorHAnsi" w:hAnsiTheme="minorHAnsi" w:cstheme="minorHAnsi"/>
          <w:i/>
          <w:iCs/>
        </w:rPr>
        <w:t>Andante espressivo, Rondò</w:t>
      </w:r>
    </w:p>
    <w:p w14:paraId="025B68EF" w14:textId="77777777" w:rsidR="00884B18" w:rsidRPr="00884B18" w:rsidRDefault="00884B18" w:rsidP="00884B18">
      <w:pPr>
        <w:rPr>
          <w:rFonts w:cstheme="minorHAnsi"/>
        </w:rPr>
      </w:pPr>
    </w:p>
    <w:p w14:paraId="07D53A65" w14:textId="7E38FD65" w:rsidR="00884B18" w:rsidRPr="00884B18" w:rsidRDefault="00884B18" w:rsidP="00884B18">
      <w:pPr>
        <w:rPr>
          <w:rFonts w:cstheme="minorHAnsi"/>
        </w:rPr>
      </w:pPr>
      <w:proofErr w:type="spellStart"/>
      <w:r w:rsidRPr="00884B18">
        <w:rPr>
          <w:rFonts w:cstheme="minorHAnsi"/>
          <w:b/>
          <w:bCs/>
        </w:rPr>
        <w:t>Joahn</w:t>
      </w:r>
      <w:proofErr w:type="spellEnd"/>
      <w:r w:rsidRPr="00884B18">
        <w:rPr>
          <w:rFonts w:cstheme="minorHAnsi"/>
          <w:b/>
          <w:bCs/>
        </w:rPr>
        <w:t xml:space="preserve"> Georg Lang </w:t>
      </w:r>
      <w:r w:rsidRPr="00EB4DCB">
        <w:rPr>
          <w:sz w:val="20"/>
          <w:szCs w:val="20"/>
        </w:rPr>
        <w:t>(</w:t>
      </w:r>
      <w:proofErr w:type="spellStart"/>
      <w:r w:rsidRPr="00884B18">
        <w:rPr>
          <w:sz w:val="20"/>
          <w:szCs w:val="20"/>
        </w:rPr>
        <w:t>Svojšín</w:t>
      </w:r>
      <w:proofErr w:type="spellEnd"/>
      <w:r w:rsidRPr="00884B18">
        <w:rPr>
          <w:sz w:val="20"/>
          <w:szCs w:val="20"/>
        </w:rPr>
        <w:t xml:space="preserve">, c1722 - </w:t>
      </w:r>
      <w:proofErr w:type="spellStart"/>
      <w:r w:rsidRPr="00884B18">
        <w:rPr>
          <w:sz w:val="20"/>
          <w:szCs w:val="20"/>
        </w:rPr>
        <w:t>Ehrenbreitstein</w:t>
      </w:r>
      <w:proofErr w:type="spellEnd"/>
      <w:r w:rsidRPr="00884B18">
        <w:rPr>
          <w:sz w:val="20"/>
          <w:szCs w:val="20"/>
        </w:rPr>
        <w:t xml:space="preserve">, 17 </w:t>
      </w:r>
      <w:r w:rsidR="00CA036A">
        <w:rPr>
          <w:sz w:val="20"/>
          <w:szCs w:val="20"/>
        </w:rPr>
        <w:t>l</w:t>
      </w:r>
      <w:r w:rsidRPr="00884B18">
        <w:rPr>
          <w:sz w:val="20"/>
          <w:szCs w:val="20"/>
        </w:rPr>
        <w:t>uglio 1798)</w:t>
      </w:r>
    </w:p>
    <w:p w14:paraId="1A2DF68F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>Sonata in Fa per Cimbalo violino e violoncello.</w:t>
      </w:r>
      <w:r w:rsidRPr="00884B18">
        <w:rPr>
          <w:rFonts w:asciiTheme="minorHAnsi" w:hAnsiTheme="minorHAnsi" w:cstheme="minorHAnsi"/>
        </w:rPr>
        <w:tab/>
      </w:r>
    </w:p>
    <w:p w14:paraId="70588974" w14:textId="1707FBDE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</w:r>
      <w:r w:rsidRPr="00884B18">
        <w:rPr>
          <w:rFonts w:asciiTheme="minorHAnsi" w:hAnsiTheme="minorHAnsi" w:cstheme="minorHAnsi"/>
          <w:i/>
          <w:iCs/>
        </w:rPr>
        <w:tab/>
        <w:t xml:space="preserve">   </w:t>
      </w:r>
      <w:r w:rsidR="00EB4DCB">
        <w:rPr>
          <w:rFonts w:asciiTheme="minorHAnsi" w:hAnsiTheme="minorHAnsi" w:cstheme="minorHAnsi"/>
          <w:i/>
          <w:iCs/>
        </w:rPr>
        <w:t xml:space="preserve">    </w:t>
      </w:r>
      <w:r w:rsidRPr="00884B18">
        <w:rPr>
          <w:rFonts w:asciiTheme="minorHAnsi" w:hAnsiTheme="minorHAnsi" w:cstheme="minorHAnsi"/>
          <w:i/>
          <w:iCs/>
        </w:rPr>
        <w:t>Allegro moderato, Andante, Tempo di Minuetto</w:t>
      </w:r>
    </w:p>
    <w:p w14:paraId="0F9E1CF8" w14:textId="77777777" w:rsidR="00884B18" w:rsidRPr="00884B18" w:rsidRDefault="00884B18" w:rsidP="00884B18">
      <w:pPr>
        <w:rPr>
          <w:rFonts w:cstheme="minorHAnsi"/>
        </w:rPr>
      </w:pPr>
    </w:p>
    <w:p w14:paraId="3FCA0EAA" w14:textId="77777777" w:rsidR="00884B18" w:rsidRPr="00884B18" w:rsidRDefault="00884B18" w:rsidP="00884B18">
      <w:pPr>
        <w:rPr>
          <w:rFonts w:cstheme="minorHAnsi"/>
        </w:rPr>
      </w:pPr>
    </w:p>
    <w:p w14:paraId="45A16EEB" w14:textId="1F713137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 xml:space="preserve">Johan Paul </w:t>
      </w:r>
      <w:proofErr w:type="spellStart"/>
      <w:r w:rsidRPr="00884B18">
        <w:rPr>
          <w:rFonts w:cstheme="minorHAnsi"/>
          <w:b/>
          <w:bCs/>
        </w:rPr>
        <w:t>Schulthesius</w:t>
      </w:r>
      <w:proofErr w:type="spellEnd"/>
      <w:r w:rsidRPr="00884B18">
        <w:rPr>
          <w:rFonts w:cstheme="minorHAnsi"/>
          <w:b/>
          <w:bCs/>
        </w:rPr>
        <w:t xml:space="preserve"> </w:t>
      </w:r>
      <w:r w:rsidRPr="00EB4DCB">
        <w:rPr>
          <w:sz w:val="20"/>
          <w:szCs w:val="20"/>
        </w:rPr>
        <w:t xml:space="preserve">(Fechheim,14 </w:t>
      </w:r>
      <w:r w:rsidR="00CA036A">
        <w:rPr>
          <w:sz w:val="20"/>
          <w:szCs w:val="20"/>
        </w:rPr>
        <w:t>s</w:t>
      </w:r>
      <w:r w:rsidRPr="00EB4DCB">
        <w:rPr>
          <w:sz w:val="20"/>
          <w:szCs w:val="20"/>
        </w:rPr>
        <w:t xml:space="preserve">ettembre 1748 - Livorno, 18 </w:t>
      </w:r>
      <w:r w:rsidR="00CA036A">
        <w:rPr>
          <w:sz w:val="20"/>
          <w:szCs w:val="20"/>
        </w:rPr>
        <w:t>a</w:t>
      </w:r>
      <w:r w:rsidRPr="00EB4DCB">
        <w:rPr>
          <w:sz w:val="20"/>
          <w:szCs w:val="20"/>
        </w:rPr>
        <w:t>prile 1816)</w:t>
      </w:r>
      <w:r w:rsidRPr="00884B18">
        <w:tab/>
      </w:r>
    </w:p>
    <w:p w14:paraId="5D28FB12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  <w:r w:rsidRPr="00884B18">
        <w:rPr>
          <w:rFonts w:asciiTheme="minorHAnsi" w:hAnsiTheme="minorHAnsi" w:cstheme="minorHAnsi"/>
        </w:rPr>
        <w:t xml:space="preserve">12 Nuove Variazioni per Cimbalo, o Piano - Forte con accompagnamento di un violino, viola e violoncello op. XI  </w:t>
      </w:r>
    </w:p>
    <w:p w14:paraId="0834C93E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</w:rPr>
      </w:pPr>
    </w:p>
    <w:p w14:paraId="6C1911FC" w14:textId="77777777" w:rsidR="00884B18" w:rsidRPr="00884B18" w:rsidRDefault="00884B18" w:rsidP="00884B18">
      <w:pPr>
        <w:rPr>
          <w:rFonts w:cstheme="minorHAnsi"/>
        </w:rPr>
      </w:pPr>
    </w:p>
    <w:p w14:paraId="09A6B2E6" w14:textId="77777777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</w:rPr>
        <w:t xml:space="preserve">Coordina L’Ensemble il </w:t>
      </w:r>
      <w:r w:rsidRPr="00884B18">
        <w:rPr>
          <w:rFonts w:cstheme="minorHAnsi"/>
          <w:b/>
          <w:bCs/>
        </w:rPr>
        <w:t>M°</w:t>
      </w:r>
      <w:r w:rsidRPr="00884B18">
        <w:rPr>
          <w:rFonts w:cstheme="minorHAnsi"/>
        </w:rPr>
        <w:t xml:space="preserve"> </w:t>
      </w:r>
      <w:r w:rsidRPr="00884B18">
        <w:rPr>
          <w:rFonts w:cstheme="minorHAnsi"/>
          <w:b/>
          <w:bCs/>
        </w:rPr>
        <w:t>Gabriele Micheli</w:t>
      </w:r>
    </w:p>
    <w:p w14:paraId="5B29D747" w14:textId="77777777" w:rsidR="00884B18" w:rsidRPr="00884B18" w:rsidRDefault="00884B18" w:rsidP="00884B18">
      <w:pPr>
        <w:rPr>
          <w:rFonts w:cstheme="minorHAnsi"/>
          <w:b/>
          <w:bCs/>
        </w:rPr>
      </w:pPr>
    </w:p>
    <w:p w14:paraId="6F34A1B2" w14:textId="77777777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 xml:space="preserve">Luisa di Menna.         </w:t>
      </w:r>
      <w:r w:rsidRPr="00884B18">
        <w:rPr>
          <w:rFonts w:cstheme="minorHAnsi"/>
        </w:rPr>
        <w:t>Violino</w:t>
      </w:r>
    </w:p>
    <w:p w14:paraId="512C20E0" w14:textId="77777777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>Daniele Del Lungo</w:t>
      </w:r>
      <w:r w:rsidRPr="00884B18">
        <w:rPr>
          <w:rFonts w:cstheme="minorHAnsi"/>
        </w:rPr>
        <w:t xml:space="preserve">     Violino, Viola,</w:t>
      </w:r>
    </w:p>
    <w:p w14:paraId="24F60AEB" w14:textId="5D9D9F66" w:rsidR="00884B18" w:rsidRP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 xml:space="preserve">Valeria Brunelli        </w:t>
      </w:r>
      <w:r w:rsidRPr="00884B18">
        <w:rPr>
          <w:rFonts w:cstheme="minorHAnsi"/>
        </w:rPr>
        <w:t>Violoncello</w:t>
      </w:r>
    </w:p>
    <w:p w14:paraId="0E0D8F2C" w14:textId="0C448702" w:rsidR="00884B18" w:rsidRDefault="00884B18" w:rsidP="00884B18">
      <w:pPr>
        <w:rPr>
          <w:rFonts w:cstheme="minorHAnsi"/>
        </w:rPr>
      </w:pPr>
      <w:r w:rsidRPr="00884B18">
        <w:rPr>
          <w:rFonts w:cstheme="minorHAnsi"/>
          <w:b/>
          <w:bCs/>
        </w:rPr>
        <w:t xml:space="preserve">Gabriele Micheli        </w:t>
      </w:r>
      <w:r w:rsidRPr="00884B18">
        <w:rPr>
          <w:rFonts w:cstheme="minorHAnsi"/>
        </w:rPr>
        <w:t>Pianoforte</w:t>
      </w:r>
    </w:p>
    <w:p w14:paraId="3BFC07E8" w14:textId="51126DE1" w:rsidR="00EB4DCB" w:rsidRDefault="00EB4DCB" w:rsidP="00884B18">
      <w:pPr>
        <w:rPr>
          <w:rFonts w:cstheme="minorHAnsi"/>
        </w:rPr>
      </w:pPr>
    </w:p>
    <w:p w14:paraId="4B4582D9" w14:textId="77777777" w:rsidR="00B75D2C" w:rsidRDefault="00B75D2C" w:rsidP="00B75D2C">
      <w:pPr>
        <w:rPr>
          <w:rFonts w:cstheme="minorHAnsi"/>
        </w:rPr>
      </w:pPr>
    </w:p>
    <w:p w14:paraId="6EB08983" w14:textId="44B998AC" w:rsidR="00EB4DCB" w:rsidRPr="00B75D2C" w:rsidRDefault="00B75D2C" w:rsidP="00884B18">
      <w:pPr>
        <w:rPr>
          <w:rFonts w:eastAsia="Times New Roman" w:cs="Times New Roman"/>
          <w:b/>
          <w:bCs/>
          <w:sz w:val="22"/>
          <w:szCs w:val="22"/>
        </w:rPr>
      </w:pPr>
      <w:r w:rsidRPr="00B75D2C">
        <w:rPr>
          <w:rFonts w:eastAsia="Times New Roman" w:cs="Arial"/>
          <w:color w:val="000000"/>
          <w:sz w:val="22"/>
          <w:szCs w:val="22"/>
        </w:rPr>
        <w:t xml:space="preserve">Il Concerto è stato organizzato con il contributo del </w:t>
      </w:r>
      <w:r w:rsidRPr="00B75D2C">
        <w:rPr>
          <w:rFonts w:eastAsia="Times New Roman" w:cs="Arial"/>
          <w:b/>
          <w:bCs/>
          <w:color w:val="000000"/>
          <w:sz w:val="22"/>
          <w:szCs w:val="22"/>
        </w:rPr>
        <w:t>Consolato Generale della Repubblica Federale di Germania a Milano </w:t>
      </w:r>
    </w:p>
    <w:p w14:paraId="393A4E7F" w14:textId="285627E0" w:rsidR="00884B18" w:rsidRPr="00A72D2A" w:rsidRDefault="00884B18" w:rsidP="00884B18">
      <w:pPr>
        <w:rPr>
          <w:rFonts w:cstheme="minorHAnsi"/>
        </w:rPr>
      </w:pPr>
      <w:r w:rsidRPr="00884B18">
        <w:rPr>
          <w:rFonts w:cstheme="minorHAnsi"/>
          <w:i/>
          <w:iCs/>
        </w:rPr>
        <w:lastRenderedPageBreak/>
        <w:t>“</w:t>
      </w:r>
      <w:r w:rsidRPr="00A72D2A">
        <w:rPr>
          <w:rFonts w:cstheme="minorHAnsi"/>
        </w:rPr>
        <w:t xml:space="preserve">Ebbi modo di conoscere ed apprezzare </w:t>
      </w:r>
      <w:proofErr w:type="spellStart"/>
      <w:r w:rsidRPr="00A72D2A">
        <w:rPr>
          <w:rFonts w:cstheme="minorHAnsi"/>
        </w:rPr>
        <w:t>Schultesius</w:t>
      </w:r>
      <w:proofErr w:type="spellEnd"/>
      <w:r w:rsidRPr="00A72D2A">
        <w:rPr>
          <w:rFonts w:cstheme="minorHAnsi"/>
        </w:rPr>
        <w:t xml:space="preserve"> alcuni anni fa, in occasione dell’inaugurazione di una lapide a lui dedicata dalla Congregazione Olandese Alemanna. Durante la manifestazione il collega Massimo Signorini promosse al Conservatorio Mascagni di Livorno l’esecuzione di alcuni brani di questo autore a cui presi parte come interprete.</w:t>
      </w:r>
    </w:p>
    <w:p w14:paraId="0CE22ADE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>Per il concerto di oggi ho curato la scelta musicale ed ho pensato di arricchire il programma presentando compositori coevi di area olandese e tedesca.</w:t>
      </w:r>
    </w:p>
    <w:p w14:paraId="5B933A1F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 xml:space="preserve">I brani sono stati selezionati attingendo tra gli spartiti della Collezione Ricasoli, fondo acquisito dall’Università di </w:t>
      </w:r>
      <w:proofErr w:type="spellStart"/>
      <w:r w:rsidRPr="00A72D2A">
        <w:rPr>
          <w:rFonts w:asciiTheme="minorHAnsi" w:hAnsiTheme="minorHAnsi" w:cstheme="minorHAnsi"/>
        </w:rPr>
        <w:t>Lousville</w:t>
      </w:r>
      <w:proofErr w:type="spellEnd"/>
      <w:r w:rsidRPr="00A72D2A">
        <w:rPr>
          <w:rFonts w:asciiTheme="minorHAnsi" w:hAnsiTheme="minorHAnsi" w:cstheme="minorHAnsi"/>
        </w:rPr>
        <w:t xml:space="preserve"> negli anni ‘80 del secolo scorso e reso disponibile a studiosi e musicisti attraverso la digitalizzazione di circa 400 manoscritti e stampe musicali raccolti da tre rami della famiglia Ricasoli tra il 1750 ed il 1860 circa.</w:t>
      </w:r>
    </w:p>
    <w:p w14:paraId="3A29AF4C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>Si trovano preziose gemme musicali in uno stile di transizione in cui, se le forme non sono ancora ben definite, la cantabilità dei temi e la ricchezza armonica già sono il punto di partenza del nuovo gusto musicale che ci porteranno al Romanticismo più maturo.</w:t>
      </w:r>
    </w:p>
    <w:p w14:paraId="6C36CFFF" w14:textId="61D0F9B8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 xml:space="preserve">A chi volesse disquisire sulla struttura ed il gusto delle composizioni di questo periodo rispondo con i versi, che ritengo dello stesso </w:t>
      </w:r>
      <w:proofErr w:type="spellStart"/>
      <w:r w:rsidRPr="00A72D2A">
        <w:rPr>
          <w:rFonts w:asciiTheme="minorHAnsi" w:hAnsiTheme="minorHAnsi" w:cstheme="minorHAnsi"/>
        </w:rPr>
        <w:t>Schultesius</w:t>
      </w:r>
      <w:proofErr w:type="spellEnd"/>
      <w:r w:rsidRPr="00A72D2A">
        <w:rPr>
          <w:rFonts w:asciiTheme="minorHAnsi" w:hAnsiTheme="minorHAnsi" w:cstheme="minorHAnsi"/>
        </w:rPr>
        <w:t>, sul frontespizio delle sue sonate op. 1:</w:t>
      </w:r>
    </w:p>
    <w:p w14:paraId="2908EB5A" w14:textId="77777777" w:rsidR="00A72D2A" w:rsidRPr="00884B18" w:rsidRDefault="00A72D2A" w:rsidP="00884B18">
      <w:pPr>
        <w:pStyle w:val="Standard"/>
        <w:rPr>
          <w:rFonts w:asciiTheme="minorHAnsi" w:hAnsiTheme="minorHAnsi" w:cstheme="minorHAnsi"/>
          <w:i/>
          <w:iCs/>
        </w:rPr>
      </w:pPr>
    </w:p>
    <w:p w14:paraId="0DD65E3B" w14:textId="39F69C3F" w:rsidR="00884B18" w:rsidRPr="00884B18" w:rsidRDefault="00884B18" w:rsidP="00884B18">
      <w:pPr>
        <w:pStyle w:val="Standard"/>
        <w:rPr>
          <w:rFonts w:asciiTheme="minorHAnsi" w:hAnsiTheme="minorHAnsi" w:cstheme="minorHAnsi"/>
          <w:i/>
          <w:iCs/>
        </w:rPr>
      </w:pPr>
      <w:r w:rsidRPr="00884B18">
        <w:rPr>
          <w:rFonts w:asciiTheme="minorHAnsi" w:hAnsiTheme="minorHAnsi" w:cstheme="minorHAnsi"/>
          <w:i/>
          <w:iCs/>
        </w:rPr>
        <w:t xml:space="preserve">Per </w:t>
      </w:r>
      <w:proofErr w:type="spellStart"/>
      <w:r w:rsidRPr="00884B18">
        <w:rPr>
          <w:rFonts w:asciiTheme="minorHAnsi" w:hAnsiTheme="minorHAnsi" w:cstheme="minorHAnsi"/>
          <w:i/>
          <w:iCs/>
        </w:rPr>
        <w:t>difficil</w:t>
      </w:r>
      <w:proofErr w:type="spellEnd"/>
      <w:r w:rsidRPr="00884B18">
        <w:rPr>
          <w:rFonts w:asciiTheme="minorHAnsi" w:hAnsiTheme="minorHAnsi" w:cstheme="minorHAnsi"/>
          <w:i/>
          <w:iCs/>
        </w:rPr>
        <w:t xml:space="preserve"> vie / Chi di piacer pretende, /Talor il fin che brama / Difficilmente attende. / Natura in ogni aspetto / Semplice si figura; / Chi il semplice non ama / Amar non può natura.  </w:t>
      </w:r>
    </w:p>
    <w:p w14:paraId="73E9A2D2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  <w:i/>
          <w:iCs/>
        </w:rPr>
      </w:pPr>
    </w:p>
    <w:p w14:paraId="651844A1" w14:textId="2B1D13FC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>Le indicazioni per lo strumento a tastiera in ciascuna partitura seguono le esigenze della progressiva diffusione del pianoforte per cui cembalo, cembalo a martelli o piano - forte sono indicati</w:t>
      </w:r>
      <w:r w:rsidR="00EB4DCB" w:rsidRPr="00A72D2A">
        <w:rPr>
          <w:rFonts w:asciiTheme="minorHAnsi" w:hAnsiTheme="minorHAnsi" w:cstheme="minorHAnsi"/>
        </w:rPr>
        <w:t xml:space="preserve"> </w:t>
      </w:r>
      <w:r w:rsidRPr="00A72D2A">
        <w:rPr>
          <w:rFonts w:asciiTheme="minorHAnsi" w:hAnsiTheme="minorHAnsi" w:cstheme="minorHAnsi"/>
        </w:rPr>
        <w:t xml:space="preserve">sottintendendo lo strumento che ciascun esecutore poteva avere a disposizione.  </w:t>
      </w:r>
    </w:p>
    <w:p w14:paraId="6F0DB585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>La scrittura di questi brani è comunque di poco senso al clavicembalo, il linguaggio si esprime al meglio con i vari modelli di pianoforte che, come accennato, si stavano rapidamente diffondendo in tutta Europa.</w:t>
      </w:r>
    </w:p>
    <w:p w14:paraId="7BF991C5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  <w:i/>
          <w:iCs/>
        </w:rPr>
      </w:pPr>
    </w:p>
    <w:p w14:paraId="305A267B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 xml:space="preserve">Oltre ad i brani di </w:t>
      </w:r>
      <w:proofErr w:type="spellStart"/>
      <w:r w:rsidRPr="00A72D2A">
        <w:rPr>
          <w:rFonts w:asciiTheme="minorHAnsi" w:hAnsiTheme="minorHAnsi" w:cstheme="minorHAnsi"/>
        </w:rPr>
        <w:t>Schultesius</w:t>
      </w:r>
      <w:proofErr w:type="spellEnd"/>
      <w:r w:rsidRPr="00A72D2A">
        <w:rPr>
          <w:rFonts w:asciiTheme="minorHAnsi" w:hAnsiTheme="minorHAnsi" w:cstheme="minorHAnsi"/>
        </w:rPr>
        <w:t xml:space="preserve"> eseguiremo una sonata di </w:t>
      </w:r>
      <w:proofErr w:type="spellStart"/>
      <w:r w:rsidRPr="00A72D2A">
        <w:rPr>
          <w:rFonts w:asciiTheme="minorHAnsi" w:hAnsiTheme="minorHAnsi" w:cstheme="minorHAnsi"/>
        </w:rPr>
        <w:t>Hausien</w:t>
      </w:r>
      <w:proofErr w:type="spellEnd"/>
      <w:r w:rsidRPr="00A72D2A">
        <w:rPr>
          <w:rFonts w:asciiTheme="minorHAnsi" w:hAnsiTheme="minorHAnsi" w:cstheme="minorHAnsi"/>
        </w:rPr>
        <w:t>, compositore, concertista ed organista della Chiesa riformata di Francoforte dal 1769.</w:t>
      </w:r>
    </w:p>
    <w:p w14:paraId="0D831687" w14:textId="794F2DAF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>Le sue sonate op IV indicate “</w:t>
      </w:r>
      <w:r w:rsidRPr="00A72D2A">
        <w:rPr>
          <w:rFonts w:asciiTheme="minorHAnsi" w:hAnsiTheme="minorHAnsi" w:cstheme="minorHAnsi"/>
          <w:i/>
          <w:iCs/>
        </w:rPr>
        <w:t xml:space="preserve">pour le </w:t>
      </w:r>
      <w:proofErr w:type="spellStart"/>
      <w:r w:rsidRPr="00A72D2A">
        <w:rPr>
          <w:rFonts w:asciiTheme="minorHAnsi" w:hAnsiTheme="minorHAnsi" w:cstheme="minorHAnsi"/>
          <w:i/>
          <w:iCs/>
        </w:rPr>
        <w:t>Clavecin</w:t>
      </w:r>
      <w:proofErr w:type="spellEnd"/>
      <w:r w:rsidRPr="00A72D2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72D2A">
        <w:rPr>
          <w:rFonts w:asciiTheme="minorHAnsi" w:hAnsiTheme="minorHAnsi" w:cstheme="minorHAnsi"/>
          <w:i/>
          <w:iCs/>
        </w:rPr>
        <w:t>avec</w:t>
      </w:r>
      <w:proofErr w:type="spellEnd"/>
      <w:r w:rsidRPr="00A72D2A">
        <w:rPr>
          <w:rFonts w:asciiTheme="minorHAnsi" w:hAnsiTheme="minorHAnsi" w:cstheme="minorHAnsi"/>
          <w:i/>
          <w:iCs/>
        </w:rPr>
        <w:t xml:space="preserve"> l’</w:t>
      </w:r>
      <w:proofErr w:type="spellStart"/>
      <w:r w:rsidRPr="00A72D2A">
        <w:rPr>
          <w:rFonts w:asciiTheme="minorHAnsi" w:hAnsiTheme="minorHAnsi" w:cstheme="minorHAnsi"/>
          <w:i/>
          <w:iCs/>
        </w:rPr>
        <w:t>accompagnement</w:t>
      </w:r>
      <w:proofErr w:type="spellEnd"/>
      <w:r w:rsidRPr="00A72D2A">
        <w:rPr>
          <w:rFonts w:asciiTheme="minorHAnsi" w:hAnsiTheme="minorHAnsi" w:cstheme="minorHAnsi"/>
          <w:i/>
          <w:iCs/>
        </w:rPr>
        <w:t xml:space="preserve"> d’un </w:t>
      </w:r>
      <w:proofErr w:type="spellStart"/>
      <w:r w:rsidRPr="00A72D2A">
        <w:rPr>
          <w:rFonts w:asciiTheme="minorHAnsi" w:hAnsiTheme="minorHAnsi" w:cstheme="minorHAnsi"/>
          <w:i/>
          <w:iCs/>
        </w:rPr>
        <w:t>violon</w:t>
      </w:r>
      <w:proofErr w:type="spellEnd"/>
      <w:r w:rsidRPr="00A72D2A">
        <w:rPr>
          <w:rFonts w:asciiTheme="minorHAnsi" w:hAnsiTheme="minorHAnsi" w:cstheme="minorHAnsi"/>
          <w:i/>
          <w:iCs/>
        </w:rPr>
        <w:t xml:space="preserve"> et </w:t>
      </w:r>
      <w:proofErr w:type="spellStart"/>
      <w:r w:rsidRPr="00A72D2A">
        <w:rPr>
          <w:rFonts w:asciiTheme="minorHAnsi" w:hAnsiTheme="minorHAnsi" w:cstheme="minorHAnsi"/>
          <w:i/>
          <w:iCs/>
        </w:rPr>
        <w:t>violoncelle</w:t>
      </w:r>
      <w:proofErr w:type="spellEnd"/>
      <w:r w:rsidRPr="00A72D2A">
        <w:rPr>
          <w:rFonts w:asciiTheme="minorHAnsi" w:hAnsiTheme="minorHAnsi" w:cstheme="minorHAnsi"/>
        </w:rPr>
        <w:t>” sono caratterizzate dal basso albertino proprio della letteratura pianistica del periodo.</w:t>
      </w:r>
    </w:p>
    <w:p w14:paraId="7903E459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</w:p>
    <w:p w14:paraId="255C2A16" w14:textId="44D4E112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  <w:r w:rsidRPr="00A72D2A">
        <w:rPr>
          <w:rFonts w:asciiTheme="minorHAnsi" w:hAnsiTheme="minorHAnsi" w:cstheme="minorHAnsi"/>
        </w:rPr>
        <w:t xml:space="preserve">Vi presentiamo questo inedito divertimento di Van </w:t>
      </w:r>
      <w:proofErr w:type="spellStart"/>
      <w:r w:rsidRPr="00A72D2A">
        <w:rPr>
          <w:rFonts w:asciiTheme="minorHAnsi" w:hAnsiTheme="minorHAnsi" w:cstheme="minorHAnsi"/>
        </w:rPr>
        <w:t>den</w:t>
      </w:r>
      <w:proofErr w:type="spellEnd"/>
      <w:r w:rsidRPr="00A72D2A">
        <w:rPr>
          <w:rFonts w:asciiTheme="minorHAnsi" w:hAnsiTheme="minorHAnsi" w:cstheme="minorHAnsi"/>
        </w:rPr>
        <w:t xml:space="preserve"> </w:t>
      </w:r>
      <w:proofErr w:type="spellStart"/>
      <w:r w:rsidRPr="00A72D2A">
        <w:rPr>
          <w:rFonts w:asciiTheme="minorHAnsi" w:hAnsiTheme="minorHAnsi" w:cstheme="minorHAnsi"/>
        </w:rPr>
        <w:t>Bosh</w:t>
      </w:r>
      <w:proofErr w:type="spellEnd"/>
      <w:r w:rsidRPr="00A72D2A">
        <w:rPr>
          <w:rFonts w:asciiTheme="minorHAnsi" w:hAnsiTheme="minorHAnsi" w:cstheme="minorHAnsi"/>
        </w:rPr>
        <w:t xml:space="preserve">, compositore, organista e cembalista fiammingo, che visse ad Anversa dove fu organista della Cattedrale dal 1765 ed è ricordato da Charles </w:t>
      </w:r>
      <w:proofErr w:type="spellStart"/>
      <w:r w:rsidRPr="00A72D2A">
        <w:rPr>
          <w:rFonts w:asciiTheme="minorHAnsi" w:hAnsiTheme="minorHAnsi" w:cstheme="minorHAnsi"/>
        </w:rPr>
        <w:t>Burney</w:t>
      </w:r>
      <w:proofErr w:type="spellEnd"/>
      <w:r w:rsidRPr="00A72D2A">
        <w:rPr>
          <w:rFonts w:asciiTheme="minorHAnsi" w:hAnsiTheme="minorHAnsi" w:cstheme="minorHAnsi"/>
        </w:rPr>
        <w:t xml:space="preserve"> come “a </w:t>
      </w:r>
      <w:proofErr w:type="spellStart"/>
      <w:r w:rsidRPr="00A72D2A">
        <w:rPr>
          <w:rFonts w:asciiTheme="minorHAnsi" w:hAnsiTheme="minorHAnsi" w:cstheme="minorHAnsi"/>
        </w:rPr>
        <w:t>spirited</w:t>
      </w:r>
      <w:proofErr w:type="spellEnd"/>
      <w:r w:rsidRPr="00A72D2A">
        <w:rPr>
          <w:rFonts w:asciiTheme="minorHAnsi" w:hAnsiTheme="minorHAnsi" w:cstheme="minorHAnsi"/>
        </w:rPr>
        <w:t xml:space="preserve"> and </w:t>
      </w:r>
      <w:proofErr w:type="spellStart"/>
      <w:r w:rsidRPr="00A72D2A">
        <w:rPr>
          <w:rFonts w:asciiTheme="minorHAnsi" w:hAnsiTheme="minorHAnsi" w:cstheme="minorHAnsi"/>
        </w:rPr>
        <w:t>masterly</w:t>
      </w:r>
      <w:proofErr w:type="spellEnd"/>
      <w:r w:rsidRPr="00A72D2A">
        <w:rPr>
          <w:rFonts w:asciiTheme="minorHAnsi" w:hAnsiTheme="minorHAnsi" w:cstheme="minorHAnsi"/>
        </w:rPr>
        <w:t xml:space="preserve"> player”.</w:t>
      </w:r>
    </w:p>
    <w:p w14:paraId="5BC75C4A" w14:textId="77777777" w:rsidR="00884B18" w:rsidRPr="00A72D2A" w:rsidRDefault="00884B18" w:rsidP="00884B18">
      <w:pPr>
        <w:pStyle w:val="Standard"/>
        <w:rPr>
          <w:rFonts w:asciiTheme="minorHAnsi" w:hAnsiTheme="minorHAnsi" w:cstheme="minorHAnsi"/>
        </w:rPr>
      </w:pPr>
    </w:p>
    <w:p w14:paraId="0A2C7BF8" w14:textId="0EBCEB37" w:rsidR="00884B18" w:rsidRPr="00884B18" w:rsidRDefault="00884B18" w:rsidP="00884B18">
      <w:pPr>
        <w:pStyle w:val="Standard"/>
        <w:rPr>
          <w:rFonts w:asciiTheme="minorHAnsi" w:hAnsiTheme="minorHAnsi" w:cstheme="minorHAnsi"/>
          <w:i/>
          <w:iCs/>
        </w:rPr>
      </w:pPr>
      <w:r w:rsidRPr="00A72D2A">
        <w:rPr>
          <w:rFonts w:asciiTheme="minorHAnsi" w:hAnsiTheme="minorHAnsi" w:cstheme="minorHAnsi"/>
        </w:rPr>
        <w:t xml:space="preserve">Lang, di cui suoneremo questa la Sonata in Fa manoscritta, fu un compositore tedesco di origine boema che studiò per tre anni a Napoli con Francesco Durante e, rientrato in Germania, sviluppò la sua carriera come concertista e compositore, principalmente come </w:t>
      </w:r>
      <w:proofErr w:type="spellStart"/>
      <w:r w:rsidRPr="00A72D2A">
        <w:rPr>
          <w:rFonts w:asciiTheme="minorHAnsi" w:hAnsiTheme="minorHAnsi" w:cstheme="minorHAnsi"/>
        </w:rPr>
        <w:t>Konzertmeister</w:t>
      </w:r>
      <w:proofErr w:type="spellEnd"/>
      <w:r w:rsidRPr="00A72D2A">
        <w:rPr>
          <w:rFonts w:asciiTheme="minorHAnsi" w:hAnsiTheme="minorHAnsi" w:cstheme="minorHAnsi"/>
        </w:rPr>
        <w:t xml:space="preserve"> a </w:t>
      </w:r>
      <w:proofErr w:type="spellStart"/>
      <w:r w:rsidRPr="00A72D2A">
        <w:rPr>
          <w:rFonts w:asciiTheme="minorHAnsi" w:hAnsiTheme="minorHAnsi" w:cstheme="minorHAnsi"/>
        </w:rPr>
        <w:t>Ehrenbreitstein</w:t>
      </w:r>
      <w:proofErr w:type="spellEnd"/>
      <w:r w:rsidRPr="00884B18">
        <w:rPr>
          <w:rFonts w:asciiTheme="minorHAnsi" w:hAnsiTheme="minorHAnsi" w:cstheme="minorHAnsi"/>
          <w:i/>
          <w:iCs/>
        </w:rPr>
        <w:t>. “</w:t>
      </w:r>
    </w:p>
    <w:p w14:paraId="679CA0F3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  <w:i/>
          <w:iCs/>
        </w:rPr>
      </w:pPr>
    </w:p>
    <w:p w14:paraId="7ED76B88" w14:textId="77777777" w:rsidR="00884B18" w:rsidRPr="00884B18" w:rsidRDefault="00884B18" w:rsidP="00884B18">
      <w:pPr>
        <w:pStyle w:val="Standard"/>
        <w:rPr>
          <w:rFonts w:asciiTheme="minorHAnsi" w:hAnsiTheme="minorHAnsi" w:cstheme="minorHAnsi"/>
          <w:i/>
          <w:iCs/>
        </w:rPr>
      </w:pPr>
      <w:r w:rsidRPr="00884B18">
        <w:rPr>
          <w:rFonts w:asciiTheme="minorHAnsi" w:hAnsiTheme="minorHAnsi" w:cstheme="minorHAnsi"/>
          <w:i/>
          <w:iCs/>
        </w:rPr>
        <w:t>Gabriele Micheli</w:t>
      </w:r>
    </w:p>
    <w:p w14:paraId="294537C5" w14:textId="77777777" w:rsidR="00884B18" w:rsidRPr="00884B18" w:rsidRDefault="00884B18" w:rsidP="00884B18">
      <w:pPr>
        <w:rPr>
          <w:rFonts w:cstheme="minorHAnsi"/>
        </w:rPr>
      </w:pPr>
    </w:p>
    <w:p w14:paraId="5F7941AD" w14:textId="77777777" w:rsidR="00884B18" w:rsidRPr="00884B18" w:rsidRDefault="00884B18" w:rsidP="00884B18">
      <w:pPr>
        <w:rPr>
          <w:rFonts w:cstheme="minorHAnsi"/>
        </w:rPr>
      </w:pPr>
    </w:p>
    <w:p w14:paraId="49D98421" w14:textId="77777777" w:rsidR="00884B18" w:rsidRPr="00884B18" w:rsidRDefault="00884B18" w:rsidP="00884B18">
      <w:pPr>
        <w:rPr>
          <w:rFonts w:cstheme="minorHAnsi"/>
        </w:rPr>
      </w:pPr>
    </w:p>
    <w:p w14:paraId="2A2370E9" w14:textId="77777777" w:rsidR="00EB4DCB" w:rsidRDefault="00EB4DCB" w:rsidP="00884B18">
      <w:pPr>
        <w:rPr>
          <w:rFonts w:cstheme="minorHAnsi"/>
          <w:b/>
          <w:bCs/>
          <w:i/>
          <w:iCs/>
          <w:color w:val="000000" w:themeColor="text1"/>
        </w:rPr>
      </w:pPr>
    </w:p>
    <w:p w14:paraId="30ABC015" w14:textId="77777777" w:rsidR="00093BA0" w:rsidRDefault="00093BA0" w:rsidP="00884B18">
      <w:pPr>
        <w:rPr>
          <w:rFonts w:cstheme="minorHAnsi"/>
          <w:b/>
          <w:bCs/>
          <w:i/>
          <w:iCs/>
          <w:color w:val="7F7F7F" w:themeColor="text1" w:themeTint="80"/>
          <w:sz w:val="16"/>
          <w:szCs w:val="16"/>
        </w:rPr>
      </w:pPr>
    </w:p>
    <w:p w14:paraId="65F6C829" w14:textId="450D776F" w:rsidR="00884B18" w:rsidRPr="00093BA0" w:rsidRDefault="00884B18" w:rsidP="00884B18">
      <w:pPr>
        <w:rPr>
          <w:rFonts w:cstheme="minorHAnsi"/>
          <w:sz w:val="16"/>
          <w:szCs w:val="16"/>
        </w:rPr>
      </w:pPr>
      <w:r w:rsidRPr="00093BA0">
        <w:rPr>
          <w:rFonts w:cstheme="minorHAnsi"/>
          <w:b/>
          <w:bCs/>
          <w:i/>
          <w:iCs/>
          <w:color w:val="7F7F7F" w:themeColor="text1" w:themeTint="80"/>
          <w:sz w:val="16"/>
          <w:szCs w:val="16"/>
        </w:rPr>
        <w:lastRenderedPageBreak/>
        <w:t xml:space="preserve">Giovanni Paolo </w:t>
      </w:r>
      <w:proofErr w:type="spellStart"/>
      <w:r w:rsidRPr="00093BA0">
        <w:rPr>
          <w:rFonts w:cstheme="minorHAnsi"/>
          <w:b/>
          <w:bCs/>
          <w:color w:val="7F7F7F" w:themeColor="text1" w:themeTint="80"/>
          <w:sz w:val="16"/>
          <w:szCs w:val="16"/>
        </w:rPr>
        <w:t>Schulthesius</w:t>
      </w:r>
      <w:proofErr w:type="spellEnd"/>
      <w:r w:rsidRPr="00093BA0">
        <w:rPr>
          <w:rFonts w:cstheme="minorHAnsi"/>
          <w:color w:val="7F7F7F" w:themeColor="text1" w:themeTint="80"/>
          <w:sz w:val="16"/>
          <w:szCs w:val="16"/>
        </w:rPr>
        <w:t xml:space="preserve">  </w:t>
      </w:r>
      <w:r w:rsidRPr="00093BA0">
        <w:rPr>
          <w:rFonts w:cstheme="minorHAnsi"/>
          <w:sz w:val="16"/>
          <w:szCs w:val="16"/>
        </w:rPr>
        <w:t xml:space="preserve">( </w:t>
      </w:r>
      <w:hyperlink r:id="rId7" w:tooltip="Neustadt b.Coburg" w:history="1">
        <w:proofErr w:type="spellStart"/>
        <w:r w:rsidRPr="00093BA0">
          <w:rPr>
            <w:rFonts w:cstheme="minorHAnsi"/>
            <w:sz w:val="16"/>
            <w:szCs w:val="16"/>
          </w:rPr>
          <w:t>Fechheim</w:t>
        </w:r>
        <w:proofErr w:type="spellEnd"/>
      </w:hyperlink>
      <w:r w:rsidRPr="00093BA0">
        <w:rPr>
          <w:rFonts w:cstheme="minorHAnsi"/>
          <w:sz w:val="16"/>
          <w:szCs w:val="16"/>
        </w:rPr>
        <w:t>, </w:t>
      </w:r>
      <w:hyperlink r:id="rId8" w:tooltip="14 settembre" w:history="1">
        <w:r w:rsidRPr="00093BA0">
          <w:rPr>
            <w:rFonts w:cstheme="minorHAnsi"/>
            <w:sz w:val="16"/>
            <w:szCs w:val="16"/>
          </w:rPr>
          <w:t>14 settembre</w:t>
        </w:r>
      </w:hyperlink>
      <w:r w:rsidRPr="00093BA0">
        <w:rPr>
          <w:rFonts w:cstheme="minorHAnsi"/>
          <w:sz w:val="16"/>
          <w:szCs w:val="16"/>
        </w:rPr>
        <w:t> </w:t>
      </w:r>
      <w:hyperlink r:id="rId9" w:tooltip="1748" w:history="1">
        <w:r w:rsidRPr="00093BA0">
          <w:rPr>
            <w:rFonts w:cstheme="minorHAnsi"/>
            <w:sz w:val="16"/>
            <w:szCs w:val="16"/>
          </w:rPr>
          <w:t>1748</w:t>
        </w:r>
      </w:hyperlink>
      <w:r w:rsidRPr="00093BA0">
        <w:rPr>
          <w:rFonts w:cstheme="minorHAnsi"/>
          <w:sz w:val="16"/>
          <w:szCs w:val="16"/>
        </w:rPr>
        <w:t> – </w:t>
      </w:r>
      <w:hyperlink r:id="rId10" w:tooltip="Livorno" w:history="1">
        <w:r w:rsidRPr="00093BA0">
          <w:rPr>
            <w:rFonts w:cstheme="minorHAnsi"/>
            <w:sz w:val="16"/>
            <w:szCs w:val="16"/>
          </w:rPr>
          <w:t>Livorno</w:t>
        </w:r>
      </w:hyperlink>
      <w:r w:rsidRPr="00093BA0">
        <w:rPr>
          <w:rFonts w:cstheme="minorHAnsi"/>
          <w:sz w:val="16"/>
          <w:szCs w:val="16"/>
        </w:rPr>
        <w:t>, </w:t>
      </w:r>
      <w:hyperlink r:id="rId11" w:tooltip="18 aprile" w:history="1">
        <w:r w:rsidRPr="00093BA0">
          <w:rPr>
            <w:rFonts w:cstheme="minorHAnsi"/>
            <w:sz w:val="16"/>
            <w:szCs w:val="16"/>
          </w:rPr>
          <w:t>18 aprile</w:t>
        </w:r>
      </w:hyperlink>
      <w:r w:rsidRPr="00093BA0">
        <w:rPr>
          <w:rFonts w:cstheme="minorHAnsi"/>
          <w:sz w:val="16"/>
          <w:szCs w:val="16"/>
        </w:rPr>
        <w:t> </w:t>
      </w:r>
      <w:hyperlink r:id="rId12" w:tooltip="1816" w:history="1">
        <w:r w:rsidRPr="00093BA0">
          <w:rPr>
            <w:rFonts w:cstheme="minorHAnsi"/>
            <w:sz w:val="16"/>
            <w:szCs w:val="16"/>
          </w:rPr>
          <w:t>1816</w:t>
        </w:r>
      </w:hyperlink>
      <w:r w:rsidRPr="00093BA0">
        <w:rPr>
          <w:rFonts w:cstheme="minorHAnsi"/>
          <w:sz w:val="16"/>
          <w:szCs w:val="16"/>
        </w:rPr>
        <w:t>)</w:t>
      </w:r>
      <w:r w:rsidRPr="00093BA0">
        <w:rPr>
          <w:rFonts w:cstheme="minorHAnsi"/>
          <w:color w:val="202122"/>
          <w:sz w:val="16"/>
          <w:szCs w:val="16"/>
          <w:shd w:val="clear" w:color="auto" w:fill="FFFFFF"/>
        </w:rPr>
        <w:t> </w:t>
      </w:r>
    </w:p>
    <w:p w14:paraId="4769A96E" w14:textId="77777777" w:rsidR="00884B18" w:rsidRPr="00093BA0" w:rsidRDefault="00884B18" w:rsidP="00884B18">
      <w:pPr>
        <w:rPr>
          <w:rFonts w:cstheme="minorHAnsi"/>
          <w:sz w:val="16"/>
          <w:szCs w:val="16"/>
        </w:rPr>
      </w:pPr>
      <w:r w:rsidRPr="00093BA0">
        <w:rPr>
          <w:rFonts w:cstheme="minorHAnsi"/>
          <w:sz w:val="16"/>
          <w:szCs w:val="16"/>
        </w:rPr>
        <w:t xml:space="preserve">Solitamente ritenuto il primo pastore della Congregazione Olandese-Alemanna, fu pastore della comunità livornese per circa quarant'anni, come il suo analogo Thomas Hall per la comunità anglicana di Livorno; sotto la sua guida si formarono importanti personalità dell'epoca, come il celebre pedagogista Enrico Mayer, mentre le sue orazioni funebri, tradotte dal tedesco, costituirono i primi scritti evangelici in Italia dall'età della Controriforma. </w:t>
      </w:r>
    </w:p>
    <w:p w14:paraId="3B95C750" w14:textId="77777777" w:rsidR="00884B18" w:rsidRPr="00093BA0" w:rsidRDefault="00884B18" w:rsidP="00884B18">
      <w:pPr>
        <w:rPr>
          <w:rFonts w:cstheme="minorHAnsi"/>
          <w:sz w:val="16"/>
          <w:szCs w:val="16"/>
        </w:rPr>
      </w:pPr>
      <w:r w:rsidRPr="00093BA0">
        <w:rPr>
          <w:rFonts w:cstheme="minorHAnsi"/>
          <w:sz w:val="16"/>
          <w:szCs w:val="16"/>
        </w:rPr>
        <w:t xml:space="preserve">Fu anche un prolifico compositore e musicista e nel 1782 suonò dinnanzi ai sovrani di Parma e di Toscana, mentre nel 1807 divenne segretario perpetuo di Belle Arti dell'Accademia Italiana di Scienze, Lettere e Arti; in tale contesto pubblicò il saggio sulla musica da chiesa ed intrattenne una fitta corrispondenza epistolare con Ugo Foscolo. </w:t>
      </w:r>
    </w:p>
    <w:p w14:paraId="468999F3" w14:textId="56399790" w:rsidR="00884B18" w:rsidRPr="00093BA0" w:rsidRDefault="00884B18" w:rsidP="00EB4DCB">
      <w:pPr>
        <w:rPr>
          <w:rFonts w:cstheme="minorHAnsi"/>
          <w:sz w:val="16"/>
          <w:szCs w:val="16"/>
        </w:rPr>
      </w:pPr>
      <w:r w:rsidRPr="00093BA0">
        <w:rPr>
          <w:rFonts w:cstheme="minorHAnsi"/>
          <w:sz w:val="16"/>
          <w:szCs w:val="16"/>
        </w:rPr>
        <w:t>Alla sua morte fu sepolto nel Giardino degli Olandesi ma con la realizzazione del Cimitero della Congregazione Olandese Alemanna e il successivo smantellamento del vecchio giardino, i suoi resti furono traslati nell'ossario del nuovo cimitero dove riposa da oltre duecento anni.</w:t>
      </w:r>
    </w:p>
    <w:p w14:paraId="7A784E2B" w14:textId="745BC62C" w:rsidR="00A72D2A" w:rsidRPr="00A72D2A" w:rsidRDefault="00A72D2A" w:rsidP="00EB4DCB">
      <w:pPr>
        <w:rPr>
          <w:rFonts w:cstheme="minorHAnsi"/>
          <w:sz w:val="18"/>
          <w:szCs w:val="18"/>
        </w:rPr>
      </w:pPr>
    </w:p>
    <w:p w14:paraId="2FCDFEE5" w14:textId="20DEDD1A" w:rsidR="00A72D2A" w:rsidRPr="00093BA0" w:rsidRDefault="00A72D2A" w:rsidP="00A72D2A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093BA0">
        <w:rPr>
          <w:rFonts w:asciiTheme="minorHAnsi" w:hAnsiTheme="minorHAnsi" w:cs="Arial"/>
          <w:b/>
          <w:color w:val="7F7F7F" w:themeColor="text1" w:themeTint="80"/>
          <w:sz w:val="16"/>
          <w:szCs w:val="16"/>
        </w:rPr>
        <w:t xml:space="preserve">Luisa Di Menna </w:t>
      </w:r>
      <w:r w:rsidRPr="00093BA0">
        <w:rPr>
          <w:rFonts w:asciiTheme="minorHAnsi" w:hAnsiTheme="minorHAnsi" w:cs="Arial"/>
          <w:bCs/>
          <w:color w:val="0D0D0D"/>
          <w:sz w:val="16"/>
          <w:szCs w:val="16"/>
        </w:rPr>
        <w:t>s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i è diplomata in violino presso il Conservatorio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L. Cherubini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di Firenze e in violino barocco col massimo dei voti e la lode presso il Conservatorio “B. Maderna” di Cesena. Ha conseguito il diploma di Alto Perfezionamento Orchestrale presso l’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Accademia del Teatro alla Scala di Milano 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>e si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 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è diplomata presso l’Accademia triennale Internazionale Superiore di Musica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L. </w:t>
      </w:r>
      <w:proofErr w:type="spellStart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Perosi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di Biella. Ha conseguito il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Master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in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Interpretazione e performance al violino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al Conservatorio della Svizzera Italiana sotto la guida del M° C.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Chiarappa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e il perfezionamento in Orchestra barocca e classica presso l'Academia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Montis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Regalis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di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Mondoví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(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Cn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). </w:t>
      </w:r>
      <w:proofErr w:type="gramStart"/>
      <w:r w:rsidRPr="00093BA0">
        <w:rPr>
          <w:rFonts w:asciiTheme="minorHAnsi" w:hAnsiTheme="minorHAnsi" w:cs="Arial"/>
          <w:color w:val="0D0D0D"/>
          <w:sz w:val="16"/>
          <w:szCs w:val="16"/>
        </w:rPr>
        <w:t>E'</w:t>
      </w:r>
      <w:proofErr w:type="gramEnd"/>
      <w:r w:rsidR="001772AA">
        <w:rPr>
          <w:rFonts w:asciiTheme="minorHAnsi" w:hAnsiTheme="minorHAnsi" w:cs="Arial"/>
          <w:color w:val="0D0D0D"/>
          <w:sz w:val="16"/>
          <w:szCs w:val="16"/>
        </w:rPr>
        <w:t xml:space="preserve"> 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>inoltre laureata col massimo dei voti e la lode in Cinema Musica e Teatro presso l'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Universitá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degli studi di Pisa. Collaborando con diverse orchestre, ha suonato sotto la direzione di Maestri quali R. Muti, D.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Oren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, P.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Steinberg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e Lu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Jia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. </w:t>
      </w:r>
      <w:r w:rsidRPr="00093BA0">
        <w:rPr>
          <w:rFonts w:asciiTheme="minorHAnsi" w:hAnsiTheme="minorHAnsi"/>
          <w:sz w:val="16"/>
          <w:szCs w:val="16"/>
        </w:rPr>
        <w:t xml:space="preserve">Svolge abitualmente e ha svolto attività concertistica con importanti gruppi di musica antica. 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Ha partecipato a incisioni discografiche, anche in prime registrazioni mondiali, per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Hyperion, Naxos, Glossa, Ema Vinci 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>e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Brilliant</w:t>
      </w:r>
      <w:proofErr w:type="spellEnd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classic</w:t>
      </w:r>
      <w:proofErr w:type="spellEnd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.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Ha suonato per la Radio Svizzera Italiana, Radio Rai, Radio Vaticana, </w:t>
      </w:r>
      <w:proofErr w:type="spellStart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Felicjia</w:t>
      </w:r>
      <w:proofErr w:type="spellEnd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Blumental</w:t>
      </w:r>
      <w:proofErr w:type="spellEnd"/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 Festival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di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Tel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Aviv,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Festival Contemporaneamente Barocco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di Siena,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>Amici della Musica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 di Firenze, </w:t>
      </w:r>
      <w:r w:rsidRPr="00093BA0">
        <w:rPr>
          <w:rFonts w:asciiTheme="minorHAnsi" w:hAnsiTheme="minorHAnsi" w:cs="Arial"/>
          <w:i/>
          <w:color w:val="0D0D0D"/>
          <w:sz w:val="16"/>
          <w:szCs w:val="16"/>
        </w:rPr>
        <w:t xml:space="preserve">Festival Anima Mundi, I concerti della Normale, Festival Cusiano di Musica Antica </w:t>
      </w:r>
      <w:r w:rsidRPr="00093BA0">
        <w:rPr>
          <w:rFonts w:asciiTheme="minorHAnsi" w:hAnsiTheme="minorHAnsi" w:cs="Arial"/>
          <w:color w:val="0D0D0D"/>
          <w:sz w:val="16"/>
          <w:szCs w:val="16"/>
        </w:rPr>
        <w:t xml:space="preserve">e altri.   Ha recentemente pubblicato per le edizioni Sillabe un libro su Maddalena Lombardini </w:t>
      </w:r>
      <w:proofErr w:type="spellStart"/>
      <w:r w:rsidRPr="00093BA0">
        <w:rPr>
          <w:rFonts w:asciiTheme="minorHAnsi" w:hAnsiTheme="minorHAnsi" w:cs="Arial"/>
          <w:color w:val="0D0D0D"/>
          <w:sz w:val="16"/>
          <w:szCs w:val="16"/>
        </w:rPr>
        <w:t>Sirmen</w:t>
      </w:r>
      <w:proofErr w:type="spellEnd"/>
      <w:r w:rsidRPr="00093BA0">
        <w:rPr>
          <w:rFonts w:asciiTheme="minorHAnsi" w:hAnsiTheme="minorHAnsi" w:cs="Arial"/>
          <w:color w:val="0D0D0D"/>
          <w:sz w:val="16"/>
          <w:szCs w:val="16"/>
        </w:rPr>
        <w:t>. Insegna violino presso l'I.S.S.M. “P. Mascagni” di Livorno.</w:t>
      </w:r>
    </w:p>
    <w:p w14:paraId="0CB8601A" w14:textId="77777777" w:rsidR="00A72D2A" w:rsidRPr="00093BA0" w:rsidRDefault="00A72D2A" w:rsidP="00A72D2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14:paraId="184B6ECF" w14:textId="3CA3695F" w:rsidR="00A72D2A" w:rsidRPr="00093BA0" w:rsidRDefault="00A72D2A" w:rsidP="00A72D2A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093BA0">
        <w:rPr>
          <w:rFonts w:asciiTheme="minorHAnsi" w:hAnsiTheme="minorHAnsi" w:cs="Arial"/>
          <w:b/>
          <w:bCs/>
          <w:color w:val="7F7F7F" w:themeColor="text1" w:themeTint="80"/>
          <w:sz w:val="16"/>
          <w:szCs w:val="16"/>
        </w:rPr>
        <w:t xml:space="preserve">Daniele </w:t>
      </w:r>
      <w:r w:rsidR="008F5D3B">
        <w:rPr>
          <w:rFonts w:asciiTheme="minorHAnsi" w:hAnsiTheme="minorHAnsi" w:cs="Arial"/>
          <w:b/>
          <w:bCs/>
          <w:color w:val="7F7F7F" w:themeColor="text1" w:themeTint="80"/>
          <w:sz w:val="16"/>
          <w:szCs w:val="16"/>
        </w:rPr>
        <w:t>D</w:t>
      </w:r>
      <w:r w:rsidRPr="00093BA0">
        <w:rPr>
          <w:rFonts w:asciiTheme="minorHAnsi" w:hAnsiTheme="minorHAnsi" w:cs="Arial"/>
          <w:b/>
          <w:bCs/>
          <w:color w:val="7F7F7F" w:themeColor="text1" w:themeTint="80"/>
          <w:sz w:val="16"/>
          <w:szCs w:val="16"/>
        </w:rPr>
        <w:t xml:space="preserve">el Lungo </w:t>
      </w:r>
      <w:r w:rsidRPr="00093BA0">
        <w:rPr>
          <w:rFonts w:asciiTheme="minorHAnsi" w:hAnsiTheme="minorHAnsi"/>
          <w:sz w:val="16"/>
          <w:szCs w:val="16"/>
        </w:rPr>
        <w:t xml:space="preserve">violinista e compositore fiorentino, si è laureato con il massimo dei voti e la lode presso il Conservatorio “Luigi Cherubini” di Firenze sotto la guida di Paolo </w:t>
      </w:r>
      <w:proofErr w:type="spellStart"/>
      <w:r w:rsidRPr="00093BA0">
        <w:rPr>
          <w:rFonts w:asciiTheme="minorHAnsi" w:hAnsiTheme="minorHAnsi"/>
          <w:sz w:val="16"/>
          <w:szCs w:val="16"/>
        </w:rPr>
        <w:t>Crispo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ha studiato composizione con il M° Damiano D’Ambrosio e ha frequentato il biennio specialistico in viola con Augusto Vismara. Ha approfondito il violino barocco con Lucy van </w:t>
      </w:r>
      <w:proofErr w:type="spellStart"/>
      <w:r w:rsidRPr="00093BA0">
        <w:rPr>
          <w:rFonts w:asciiTheme="minorHAnsi" w:hAnsiTheme="minorHAnsi"/>
          <w:sz w:val="16"/>
          <w:szCs w:val="16"/>
        </w:rPr>
        <w:t>Dael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presso il Conservatorio di Amsterdam. Ha tenuto concerti in Italia, Spagna, Olanda, Norvegia, Germania e Svizzera, Austria, Francia. Ha inciso con le etichette </w:t>
      </w:r>
      <w:proofErr w:type="spellStart"/>
      <w:r w:rsidRPr="00093BA0">
        <w:rPr>
          <w:rFonts w:asciiTheme="minorHAnsi" w:hAnsiTheme="minorHAnsi"/>
          <w:sz w:val="16"/>
          <w:szCs w:val="16"/>
        </w:rPr>
        <w:t>Velut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Luna, </w:t>
      </w:r>
      <w:proofErr w:type="spellStart"/>
      <w:r w:rsidRPr="00093BA0">
        <w:rPr>
          <w:rFonts w:asciiTheme="minorHAnsi" w:hAnsiTheme="minorHAnsi"/>
          <w:sz w:val="16"/>
          <w:szCs w:val="16"/>
        </w:rPr>
        <w:t>Dynamic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Carosello, La Serra, La Ciliegia, Universal. Dal 1995 fino alla scomparsa del fondatore Paolo </w:t>
      </w:r>
      <w:proofErr w:type="spellStart"/>
      <w:r w:rsidRPr="00093BA0">
        <w:rPr>
          <w:rFonts w:asciiTheme="minorHAnsi" w:hAnsiTheme="minorHAnsi"/>
          <w:sz w:val="16"/>
          <w:szCs w:val="16"/>
        </w:rPr>
        <w:t>Crispo</w:t>
      </w:r>
      <w:proofErr w:type="spellEnd"/>
      <w:r w:rsidRPr="00093BA0">
        <w:rPr>
          <w:rFonts w:asciiTheme="minorHAnsi" w:hAnsiTheme="minorHAnsi"/>
          <w:sz w:val="16"/>
          <w:szCs w:val="16"/>
        </w:rPr>
        <w:t>, è stato primo violino e solista dell'ensemble "Art et Jeunesse". Nel 2000 costituisce l'ensemble "</w:t>
      </w:r>
      <w:proofErr w:type="spellStart"/>
      <w:r w:rsidRPr="00093BA0">
        <w:rPr>
          <w:rFonts w:asciiTheme="minorHAnsi" w:hAnsiTheme="minorHAnsi"/>
          <w:sz w:val="16"/>
          <w:szCs w:val="16"/>
        </w:rPr>
        <w:t>Rojo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Porteño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", specializzato nell'esecuzione delle versioni originali delle composizioni di </w:t>
      </w:r>
      <w:proofErr w:type="spellStart"/>
      <w:r w:rsidRPr="00093BA0">
        <w:rPr>
          <w:rFonts w:asciiTheme="minorHAnsi" w:hAnsiTheme="minorHAnsi"/>
          <w:sz w:val="16"/>
          <w:szCs w:val="16"/>
        </w:rPr>
        <w:t>Astor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Piazzolla, ensemble con il quale, oltre a tenere concerti, vince numerosi primi premi in concorsi di musica da camera nazionali ed internazionali. Collabora stabilmente con l’ensemble barocco “Modo Antiquo” diretto da Federico Maria Sardelli e con altri gruppi specializzati in esecuzioni su strumenti originali tra cui “L'Arte dell'Arco”, l’Orchestra Barocca di Bologna e l'Ensemble “</w:t>
      </w:r>
      <w:proofErr w:type="spellStart"/>
      <w:r w:rsidRPr="00093BA0">
        <w:rPr>
          <w:rFonts w:asciiTheme="minorHAnsi" w:hAnsiTheme="minorHAnsi"/>
          <w:sz w:val="16"/>
          <w:szCs w:val="16"/>
        </w:rPr>
        <w:t>Mvsica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Perdvta</w:t>
      </w:r>
      <w:proofErr w:type="spellEnd"/>
      <w:r w:rsidRPr="00093BA0">
        <w:rPr>
          <w:rFonts w:asciiTheme="minorHAnsi" w:hAnsiTheme="minorHAnsi"/>
          <w:sz w:val="16"/>
          <w:szCs w:val="16"/>
        </w:rPr>
        <w:t>”, “</w:t>
      </w:r>
      <w:proofErr w:type="spellStart"/>
      <w:r w:rsidRPr="00093BA0">
        <w:rPr>
          <w:rFonts w:asciiTheme="minorHAnsi" w:hAnsiTheme="minorHAnsi"/>
          <w:sz w:val="16"/>
          <w:szCs w:val="16"/>
        </w:rPr>
        <w:t>Sweelink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Baroque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of Amsterdam” e altri.</w:t>
      </w:r>
    </w:p>
    <w:p w14:paraId="20E6B8DE" w14:textId="77777777" w:rsidR="00A72D2A" w:rsidRPr="00093BA0" w:rsidRDefault="00A72D2A" w:rsidP="00A72D2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14:paraId="0A52BB09" w14:textId="2F0393C0" w:rsidR="00A72D2A" w:rsidRPr="00093BA0" w:rsidRDefault="00A72D2A" w:rsidP="00A72D2A">
      <w:pPr>
        <w:pStyle w:val="Textbody"/>
        <w:jc w:val="both"/>
        <w:rPr>
          <w:rFonts w:asciiTheme="minorHAnsi" w:hAnsiTheme="minorHAnsi"/>
          <w:sz w:val="16"/>
          <w:szCs w:val="16"/>
        </w:rPr>
      </w:pPr>
      <w:r w:rsidRPr="00093BA0">
        <w:rPr>
          <w:rFonts w:asciiTheme="minorHAnsi" w:hAnsiTheme="minorHAnsi"/>
          <w:b/>
          <w:bCs/>
          <w:color w:val="7F7F7F" w:themeColor="text1" w:themeTint="80"/>
          <w:sz w:val="16"/>
          <w:szCs w:val="16"/>
        </w:rPr>
        <w:t>Valeria Brunelli</w:t>
      </w:r>
      <w:r w:rsidRPr="00093BA0">
        <w:rPr>
          <w:rFonts w:asciiTheme="minorHAnsi" w:hAnsiTheme="minorHAnsi"/>
          <w:color w:val="7F7F7F" w:themeColor="text1" w:themeTint="80"/>
          <w:sz w:val="16"/>
          <w:szCs w:val="16"/>
        </w:rPr>
        <w:t xml:space="preserve"> </w:t>
      </w:r>
      <w:r w:rsidRPr="00093BA0">
        <w:rPr>
          <w:rFonts w:asciiTheme="minorHAnsi" w:hAnsiTheme="minorHAnsi"/>
          <w:sz w:val="16"/>
          <w:szCs w:val="16"/>
        </w:rPr>
        <w:t xml:space="preserve">ha studiato con Francesco </w:t>
      </w:r>
      <w:proofErr w:type="spellStart"/>
      <w:r w:rsidRPr="00093BA0">
        <w:rPr>
          <w:rFonts w:asciiTheme="minorHAnsi" w:hAnsiTheme="minorHAnsi"/>
          <w:sz w:val="16"/>
          <w:szCs w:val="16"/>
        </w:rPr>
        <w:t>Dillon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alla Scuola di Musica di Fiesole e si è perfezionata con Andrea </w:t>
      </w:r>
      <w:proofErr w:type="spellStart"/>
      <w:r w:rsidRPr="00093BA0">
        <w:rPr>
          <w:rFonts w:asciiTheme="minorHAnsi" w:hAnsiTheme="minorHAnsi"/>
          <w:sz w:val="16"/>
          <w:szCs w:val="16"/>
        </w:rPr>
        <w:t>Nannoni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(Conservatorio L. Cherubini di Firenze), </w:t>
      </w:r>
      <w:proofErr w:type="spellStart"/>
      <w:r w:rsidRPr="00093BA0">
        <w:rPr>
          <w:rFonts w:asciiTheme="minorHAnsi" w:hAnsiTheme="minorHAnsi"/>
          <w:sz w:val="16"/>
          <w:szCs w:val="16"/>
        </w:rPr>
        <w:t>Tilmann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Wick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(</w:t>
      </w:r>
      <w:proofErr w:type="spellStart"/>
      <w:r w:rsidRPr="00093BA0">
        <w:rPr>
          <w:rFonts w:asciiTheme="minorHAnsi" w:hAnsiTheme="minorHAnsi"/>
          <w:sz w:val="16"/>
          <w:szCs w:val="16"/>
        </w:rPr>
        <w:t>Hochschule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fur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Musik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Hannover), Enrico Bronzi e Vittorio </w:t>
      </w:r>
      <w:proofErr w:type="spellStart"/>
      <w:r w:rsidRPr="00093BA0">
        <w:rPr>
          <w:rFonts w:asciiTheme="minorHAnsi" w:hAnsiTheme="minorHAnsi"/>
          <w:sz w:val="16"/>
          <w:szCs w:val="16"/>
        </w:rPr>
        <w:t>Ceccanti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. Successivamente si specializza in violoncello barocco con Bettina </w:t>
      </w:r>
      <w:proofErr w:type="spellStart"/>
      <w:r w:rsidRPr="00093BA0">
        <w:rPr>
          <w:rFonts w:asciiTheme="minorHAnsi" w:hAnsiTheme="minorHAnsi"/>
          <w:sz w:val="16"/>
          <w:szCs w:val="16"/>
        </w:rPr>
        <w:t>Hoffmann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e Mauro Valli. Si dedica da sempre ad un’intensa attività cameristica, principalmente in quartetto d’archi. Ha tenuto concerti presso numerosi festival, stagioni e rassegne concertistiche, quali Fondazione </w:t>
      </w:r>
      <w:proofErr w:type="spellStart"/>
      <w:r w:rsidRPr="00093BA0">
        <w:rPr>
          <w:rFonts w:asciiTheme="minorHAnsi" w:hAnsiTheme="minorHAnsi"/>
          <w:sz w:val="16"/>
          <w:szCs w:val="16"/>
        </w:rPr>
        <w:t>Walton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Concerti del Quirinale-Radio Tre Suite, Rassegna Musicale del Premio </w:t>
      </w:r>
      <w:proofErr w:type="spellStart"/>
      <w:r w:rsidRPr="00093BA0">
        <w:rPr>
          <w:rFonts w:asciiTheme="minorHAnsi" w:hAnsiTheme="minorHAnsi"/>
          <w:sz w:val="16"/>
          <w:szCs w:val="16"/>
        </w:rPr>
        <w:t>Borciani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Reggio Emilia, Bologna Festival, Stagione del Maggio Musicale Fiorentino, Stagione dell’Università Cattolica di Roma, Rassegna Il Genio Fiorentino di Firenze, Rassegna da Camera dei Solisti Aquilani, </w:t>
      </w:r>
      <w:proofErr w:type="spellStart"/>
      <w:r w:rsidRPr="00093BA0">
        <w:rPr>
          <w:rFonts w:asciiTheme="minorHAnsi" w:hAnsiTheme="minorHAnsi"/>
          <w:sz w:val="16"/>
          <w:szCs w:val="16"/>
        </w:rPr>
        <w:t>Gaudete</w:t>
      </w:r>
      <w:proofErr w:type="spellEnd"/>
      <w:r w:rsidRPr="00093BA0">
        <w:rPr>
          <w:rFonts w:asciiTheme="minorHAnsi" w:hAnsiTheme="minorHAnsi"/>
          <w:sz w:val="16"/>
          <w:szCs w:val="16"/>
        </w:rPr>
        <w:t>! Festival, Ravenna Festival, Festival D’</w:t>
      </w:r>
      <w:proofErr w:type="spellStart"/>
      <w:r w:rsidRPr="00093BA0">
        <w:rPr>
          <w:rFonts w:asciiTheme="minorHAnsi" w:hAnsiTheme="minorHAnsi"/>
          <w:sz w:val="16"/>
          <w:szCs w:val="16"/>
        </w:rPr>
        <w:t>Ambronay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Festival de </w:t>
      </w:r>
      <w:proofErr w:type="spellStart"/>
      <w:r w:rsidRPr="00093BA0">
        <w:rPr>
          <w:rFonts w:asciiTheme="minorHAnsi" w:hAnsiTheme="minorHAnsi"/>
          <w:sz w:val="16"/>
          <w:szCs w:val="16"/>
        </w:rPr>
        <w:t>Saintes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Rassegna da Camera di Accademia Bizantina. È attualmente membro del Quartetto Delfico, su strumenti originali, con il quale ha inciso per </w:t>
      </w:r>
      <w:proofErr w:type="spellStart"/>
      <w:r w:rsidRPr="00093BA0">
        <w:rPr>
          <w:rFonts w:asciiTheme="minorHAnsi" w:hAnsiTheme="minorHAnsi"/>
          <w:sz w:val="16"/>
          <w:szCs w:val="16"/>
        </w:rPr>
        <w:t>Brilliant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Classics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l’integrale dei quartetti di Vincenzo Manfredini; Ha inoltre preso parte a numerose produzioni in importanti orchestre: Pro Musica di Pistoia, Filarmonica di Torino, Orchestra da Camera “I Nostri Tempi” di Firenze, PMCE Parco della Musica Contemporanea Ensemble a Roma. In veste di violoncellista barocca è stata selezionata, nel 2010, per l’Accademia Giovanile dell’Academia </w:t>
      </w:r>
      <w:proofErr w:type="spellStart"/>
      <w:r w:rsidRPr="00093BA0">
        <w:rPr>
          <w:rFonts w:asciiTheme="minorHAnsi" w:hAnsiTheme="minorHAnsi"/>
          <w:sz w:val="16"/>
          <w:szCs w:val="16"/>
        </w:rPr>
        <w:t>Montis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Regalis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e da allora ha collaborazioni con Academia </w:t>
      </w:r>
      <w:proofErr w:type="spellStart"/>
      <w:r w:rsidRPr="00093BA0">
        <w:rPr>
          <w:rFonts w:asciiTheme="minorHAnsi" w:hAnsiTheme="minorHAnsi"/>
          <w:sz w:val="16"/>
          <w:szCs w:val="16"/>
        </w:rPr>
        <w:t>Montis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93BA0">
        <w:rPr>
          <w:rFonts w:asciiTheme="minorHAnsi" w:hAnsiTheme="minorHAnsi"/>
          <w:sz w:val="16"/>
          <w:szCs w:val="16"/>
        </w:rPr>
        <w:t>Regalis</w:t>
      </w:r>
      <w:proofErr w:type="spellEnd"/>
      <w:r w:rsidRPr="00093BA0">
        <w:rPr>
          <w:rFonts w:asciiTheme="minorHAnsi" w:hAnsiTheme="minorHAnsi"/>
          <w:sz w:val="16"/>
          <w:szCs w:val="16"/>
        </w:rPr>
        <w:t>, Modo Antiquo, Auser Musici. Dal 2006 è titolare di una classe di violoncello presso la Scuola di Musica di Fiesole.</w:t>
      </w:r>
    </w:p>
    <w:p w14:paraId="0847688F" w14:textId="12768912" w:rsidR="00A72D2A" w:rsidRPr="001772AA" w:rsidRDefault="00A72D2A" w:rsidP="00A72D2A">
      <w:pPr>
        <w:pStyle w:val="Textbody"/>
        <w:jc w:val="both"/>
        <w:rPr>
          <w:rFonts w:asciiTheme="minorHAnsi" w:hAnsiTheme="minorHAnsi"/>
          <w:sz w:val="16"/>
          <w:szCs w:val="16"/>
        </w:rPr>
      </w:pPr>
      <w:r w:rsidRPr="00093BA0">
        <w:rPr>
          <w:rFonts w:asciiTheme="minorHAnsi" w:hAnsiTheme="minorHAnsi"/>
          <w:b/>
          <w:bCs/>
          <w:color w:val="7F7F7F" w:themeColor="text1" w:themeTint="80"/>
          <w:sz w:val="16"/>
          <w:szCs w:val="16"/>
        </w:rPr>
        <w:t xml:space="preserve">Gabriele Micheli </w:t>
      </w:r>
      <w:r w:rsidRPr="00093BA0">
        <w:rPr>
          <w:rFonts w:asciiTheme="minorHAnsi" w:hAnsiTheme="minorHAnsi"/>
          <w:sz w:val="16"/>
          <w:szCs w:val="16"/>
        </w:rPr>
        <w:t>si è d</w:t>
      </w:r>
      <w:r w:rsidRPr="00093BA0">
        <w:rPr>
          <w:rFonts w:asciiTheme="minorHAnsi" w:hAnsiTheme="minorHAnsi" w:cs="Times New Roman"/>
          <w:sz w:val="16"/>
          <w:szCs w:val="16"/>
        </w:rPr>
        <w:t xml:space="preserve">iplomato in Pianoforte (Lucca 1980) ed in Direzione di coro (Bologna 1984) e ha studiato l'interpretazione della musica sugli strumenti a tastiera storici (clavicembalo, organo, clavicordo,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fortepiano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) con D.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Chorzempa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; ha seguito corsi di interpretazione con T.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Koopman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, K. Gilbert, K.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Kite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. Ha educato la sua voce, lavorando tra gli altri con I.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Partridge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, E.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Kirkby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, E.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Tubb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. </w:t>
      </w:r>
      <w:r w:rsidRPr="00093BA0">
        <w:rPr>
          <w:rFonts w:asciiTheme="minorHAnsi" w:hAnsiTheme="minorHAnsi"/>
          <w:sz w:val="16"/>
          <w:szCs w:val="16"/>
        </w:rPr>
        <w:t xml:space="preserve">Come continuista (al cembalo o all'organo) ha collaborato con direttori e solisti quali F. </w:t>
      </w:r>
      <w:proofErr w:type="spellStart"/>
      <w:r w:rsidRPr="00093BA0">
        <w:rPr>
          <w:rFonts w:asciiTheme="minorHAnsi" w:hAnsiTheme="minorHAnsi"/>
          <w:sz w:val="16"/>
          <w:szCs w:val="16"/>
        </w:rPr>
        <w:t>Bruggen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A. </w:t>
      </w:r>
      <w:proofErr w:type="spellStart"/>
      <w:r w:rsidRPr="00093BA0">
        <w:rPr>
          <w:rFonts w:asciiTheme="minorHAnsi" w:hAnsiTheme="minorHAnsi"/>
          <w:sz w:val="16"/>
          <w:szCs w:val="16"/>
        </w:rPr>
        <w:t>Bijlsma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E. </w:t>
      </w:r>
      <w:proofErr w:type="spellStart"/>
      <w:r w:rsidRPr="00093BA0">
        <w:rPr>
          <w:rFonts w:asciiTheme="minorHAnsi" w:hAnsiTheme="minorHAnsi"/>
          <w:sz w:val="16"/>
          <w:szCs w:val="16"/>
        </w:rPr>
        <w:t>Ameling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D </w:t>
      </w:r>
      <w:proofErr w:type="spellStart"/>
      <w:r w:rsidRPr="00093BA0">
        <w:rPr>
          <w:rFonts w:asciiTheme="minorHAnsi" w:hAnsiTheme="minorHAnsi"/>
          <w:sz w:val="16"/>
          <w:szCs w:val="16"/>
        </w:rPr>
        <w:t>Chorzempa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P. Pollastri, P. </w:t>
      </w:r>
      <w:proofErr w:type="spellStart"/>
      <w:r w:rsidRPr="00093BA0">
        <w:rPr>
          <w:rFonts w:asciiTheme="minorHAnsi" w:hAnsiTheme="minorHAnsi"/>
          <w:sz w:val="16"/>
          <w:szCs w:val="16"/>
        </w:rPr>
        <w:t>Kogan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M. </w:t>
      </w:r>
      <w:proofErr w:type="spellStart"/>
      <w:r w:rsidRPr="00093BA0">
        <w:rPr>
          <w:rFonts w:asciiTheme="minorHAnsi" w:hAnsiTheme="minorHAnsi"/>
          <w:sz w:val="16"/>
          <w:szCs w:val="16"/>
        </w:rPr>
        <w:t>Inoue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D. Gatti, nell’ambito della attività svolta con l’ORT-Orchestra della Toscana tra il 1986 ed il 1989. Ha lavorato, tra il 1994 ed il 1998, con The </w:t>
      </w:r>
      <w:proofErr w:type="spellStart"/>
      <w:r w:rsidRPr="00093BA0">
        <w:rPr>
          <w:rFonts w:asciiTheme="minorHAnsi" w:hAnsiTheme="minorHAnsi"/>
          <w:sz w:val="16"/>
          <w:szCs w:val="16"/>
        </w:rPr>
        <w:t>Consort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of </w:t>
      </w:r>
      <w:proofErr w:type="spellStart"/>
      <w:r w:rsidRPr="00093BA0">
        <w:rPr>
          <w:rFonts w:asciiTheme="minorHAnsi" w:hAnsiTheme="minorHAnsi"/>
          <w:sz w:val="16"/>
          <w:szCs w:val="16"/>
        </w:rPr>
        <w:t>Musicke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come assistente alla preparazione dei cantanti e realizzando il continuo, in alcune edizioni del </w:t>
      </w:r>
      <w:proofErr w:type="spellStart"/>
      <w:r w:rsidRPr="00093BA0">
        <w:rPr>
          <w:rFonts w:asciiTheme="minorHAnsi" w:hAnsiTheme="minorHAnsi"/>
          <w:sz w:val="16"/>
          <w:szCs w:val="16"/>
        </w:rPr>
        <w:t>Dartington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International </w:t>
      </w:r>
      <w:proofErr w:type="spellStart"/>
      <w:r w:rsidRPr="00093BA0">
        <w:rPr>
          <w:rFonts w:asciiTheme="minorHAnsi" w:hAnsiTheme="minorHAnsi"/>
          <w:sz w:val="16"/>
          <w:szCs w:val="16"/>
        </w:rPr>
        <w:t>Summer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School per la produzione di </w:t>
      </w:r>
      <w:proofErr w:type="spellStart"/>
      <w:r w:rsidRPr="00093BA0">
        <w:rPr>
          <w:rFonts w:asciiTheme="minorHAnsi" w:hAnsiTheme="minorHAnsi"/>
          <w:sz w:val="16"/>
          <w:szCs w:val="16"/>
        </w:rPr>
        <w:t>Masques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ed opere inglesi di </w:t>
      </w:r>
      <w:proofErr w:type="spellStart"/>
      <w:r w:rsidRPr="00093BA0">
        <w:rPr>
          <w:rFonts w:asciiTheme="minorHAnsi" w:hAnsiTheme="minorHAnsi"/>
          <w:sz w:val="16"/>
          <w:szCs w:val="16"/>
        </w:rPr>
        <w:t>Purcell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093BA0">
        <w:rPr>
          <w:rFonts w:asciiTheme="minorHAnsi" w:hAnsiTheme="minorHAnsi"/>
          <w:sz w:val="16"/>
          <w:szCs w:val="16"/>
        </w:rPr>
        <w:t>Eccles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, e </w:t>
      </w:r>
      <w:proofErr w:type="spellStart"/>
      <w:r w:rsidRPr="00093BA0">
        <w:rPr>
          <w:rFonts w:asciiTheme="minorHAnsi" w:hAnsiTheme="minorHAnsi"/>
          <w:sz w:val="16"/>
          <w:szCs w:val="16"/>
        </w:rPr>
        <w:t>Blow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.   Con il </w:t>
      </w:r>
      <w:proofErr w:type="spellStart"/>
      <w:r w:rsidRPr="00093BA0">
        <w:rPr>
          <w:rFonts w:asciiTheme="minorHAnsi" w:hAnsiTheme="minorHAnsi"/>
          <w:sz w:val="16"/>
          <w:szCs w:val="16"/>
        </w:rPr>
        <w:t>Consort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of </w:t>
      </w:r>
      <w:proofErr w:type="spellStart"/>
      <w:r w:rsidRPr="00093BA0">
        <w:rPr>
          <w:rFonts w:asciiTheme="minorHAnsi" w:hAnsiTheme="minorHAnsi"/>
          <w:sz w:val="16"/>
          <w:szCs w:val="16"/>
        </w:rPr>
        <w:t>Musicke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ha inoltre partecipato come attore-organista alla realizzazione del film-documentario </w:t>
      </w:r>
      <w:proofErr w:type="spellStart"/>
      <w:r w:rsidRPr="00093BA0">
        <w:rPr>
          <w:rFonts w:asciiTheme="minorHAnsi" w:hAnsiTheme="minorHAnsi"/>
          <w:sz w:val="16"/>
          <w:szCs w:val="16"/>
        </w:rPr>
        <w:t>Banquet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of </w:t>
      </w:r>
      <w:proofErr w:type="spellStart"/>
      <w:r w:rsidRPr="00093BA0">
        <w:rPr>
          <w:rFonts w:asciiTheme="minorHAnsi" w:hAnsiTheme="minorHAnsi"/>
          <w:sz w:val="16"/>
          <w:szCs w:val="16"/>
        </w:rPr>
        <w:t>Senses</w:t>
      </w:r>
      <w:proofErr w:type="spellEnd"/>
      <w:r w:rsidRPr="00093BA0">
        <w:rPr>
          <w:rFonts w:asciiTheme="minorHAnsi" w:hAnsiTheme="minorHAnsi"/>
          <w:sz w:val="16"/>
          <w:szCs w:val="16"/>
        </w:rPr>
        <w:t xml:space="preserve"> girato a Palazzo Te di Mantova nel 1992 per la Radio Televisione Olandese, uscito anche come cd: Madrigali erotici e spirituali, musiche di Monteverdi, per l’etichetta Musica Oscura. </w:t>
      </w:r>
      <w:r w:rsidRPr="00093BA0">
        <w:rPr>
          <w:rFonts w:asciiTheme="minorHAnsi" w:hAnsiTheme="minorHAnsi" w:cs="Times New Roman"/>
          <w:sz w:val="16"/>
          <w:szCs w:val="16"/>
        </w:rPr>
        <w:t>Pianista accompagnatore al Conservatorio di Genova (1985 - 1989) e di Parma (1990 - 1995) dal 1996 è titolare della cattedra di Esercitazioni Corali all'Istituto Musicale Mascagni di Livorno.</w:t>
      </w:r>
      <w:r w:rsidR="001772AA">
        <w:rPr>
          <w:rFonts w:asciiTheme="minorHAnsi" w:hAnsiTheme="minorHAnsi"/>
          <w:sz w:val="16"/>
          <w:szCs w:val="16"/>
        </w:rPr>
        <w:t xml:space="preserve"> </w:t>
      </w:r>
      <w:r w:rsidRPr="00093BA0">
        <w:rPr>
          <w:rFonts w:asciiTheme="minorHAnsi" w:hAnsiTheme="minorHAnsi" w:cs="Times New Roman"/>
          <w:sz w:val="16"/>
          <w:szCs w:val="16"/>
        </w:rPr>
        <w:t xml:space="preserve">Ha inciso per Bongiovanni,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Sonitus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, Nuova era, Musica Oscura, RAI,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Dynamic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,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Stradivarius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 xml:space="preserve">, </w:t>
      </w:r>
      <w:proofErr w:type="spellStart"/>
      <w:r w:rsidRPr="00093BA0">
        <w:rPr>
          <w:rFonts w:asciiTheme="minorHAnsi" w:hAnsiTheme="minorHAnsi" w:cs="Times New Roman"/>
          <w:sz w:val="16"/>
          <w:szCs w:val="16"/>
        </w:rPr>
        <w:t>Tactus</w:t>
      </w:r>
      <w:proofErr w:type="spellEnd"/>
      <w:r w:rsidRPr="00093BA0">
        <w:rPr>
          <w:rFonts w:asciiTheme="minorHAnsi" w:hAnsiTheme="minorHAnsi" w:cs="Times New Roman"/>
          <w:sz w:val="16"/>
          <w:szCs w:val="16"/>
        </w:rPr>
        <w:t>.</w:t>
      </w:r>
    </w:p>
    <w:p w14:paraId="7FCE7E3E" w14:textId="77777777" w:rsidR="00A72D2A" w:rsidRPr="00093BA0" w:rsidRDefault="00A72D2A" w:rsidP="00EB4DCB">
      <w:pPr>
        <w:rPr>
          <w:rFonts w:cstheme="minorHAnsi"/>
          <w:sz w:val="16"/>
          <w:szCs w:val="16"/>
        </w:rPr>
      </w:pPr>
    </w:p>
    <w:p w14:paraId="33F173D4" w14:textId="50F5681A" w:rsidR="00EB4DCB" w:rsidRPr="00A72D2A" w:rsidRDefault="00EB4DCB" w:rsidP="00EB4DCB">
      <w:pPr>
        <w:rPr>
          <w:rFonts w:cstheme="minorHAnsi"/>
          <w:sz w:val="18"/>
          <w:szCs w:val="18"/>
        </w:rPr>
      </w:pPr>
    </w:p>
    <w:p w14:paraId="71A79059" w14:textId="44599D8B" w:rsidR="00EB4DCB" w:rsidRPr="00A72D2A" w:rsidRDefault="00EB4DCB" w:rsidP="00EB4DCB">
      <w:pPr>
        <w:rPr>
          <w:rFonts w:cstheme="minorHAnsi"/>
          <w:sz w:val="18"/>
          <w:szCs w:val="18"/>
        </w:rPr>
      </w:pPr>
    </w:p>
    <w:p w14:paraId="3CFDB709" w14:textId="77777777" w:rsidR="00EB4DCB" w:rsidRPr="00A72D2A" w:rsidRDefault="00EB4DCB" w:rsidP="00EB4DCB">
      <w:pPr>
        <w:rPr>
          <w:rFonts w:cstheme="minorHAnsi"/>
          <w:sz w:val="18"/>
          <w:szCs w:val="18"/>
        </w:rPr>
      </w:pPr>
    </w:p>
    <w:p w14:paraId="36CB7C17" w14:textId="77777777" w:rsidR="00DD3D01" w:rsidRPr="00B75D2C" w:rsidRDefault="00DD3D01" w:rsidP="00884B18">
      <w:pPr>
        <w:ind w:right="142"/>
        <w:jc w:val="both"/>
        <w:rPr>
          <w:sz w:val="18"/>
          <w:szCs w:val="18"/>
        </w:rPr>
      </w:pPr>
    </w:p>
    <w:sectPr w:rsidR="00DD3D01" w:rsidRPr="00B75D2C" w:rsidSect="00232C17">
      <w:headerReference w:type="default" r:id="rId13"/>
      <w:footerReference w:type="default" r:id="rId14"/>
      <w:pgSz w:w="11900" w:h="16840"/>
      <w:pgMar w:top="1417" w:right="141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C6E06" w14:textId="77777777" w:rsidR="00340F5A" w:rsidRDefault="00340F5A" w:rsidP="00232C17">
      <w:r>
        <w:separator/>
      </w:r>
    </w:p>
  </w:endnote>
  <w:endnote w:type="continuationSeparator" w:id="0">
    <w:p w14:paraId="3CB6F806" w14:textId="77777777" w:rsidR="00340F5A" w:rsidRDefault="00340F5A" w:rsidP="0023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387915"/>
      <w:docPartObj>
        <w:docPartGallery w:val="Page Numbers (Bottom of Page)"/>
        <w:docPartUnique/>
      </w:docPartObj>
    </w:sdtPr>
    <w:sdtEndPr/>
    <w:sdtContent>
      <w:p w14:paraId="7C2A436B" w14:textId="5C73F1AD" w:rsidR="00232C17" w:rsidRDefault="00232C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BCFB8" w14:textId="77777777" w:rsidR="00232C17" w:rsidRDefault="00232C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8742" w14:textId="77777777" w:rsidR="00340F5A" w:rsidRDefault="00340F5A" w:rsidP="00232C17">
      <w:r>
        <w:separator/>
      </w:r>
    </w:p>
  </w:footnote>
  <w:footnote w:type="continuationSeparator" w:id="0">
    <w:p w14:paraId="5260A111" w14:textId="77777777" w:rsidR="00340F5A" w:rsidRDefault="00340F5A" w:rsidP="0023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8F57" w14:textId="5601CA75" w:rsidR="00232C17" w:rsidRPr="00232C17" w:rsidRDefault="00232C17" w:rsidP="00232C17">
    <w:pPr>
      <w:pStyle w:val="Intestazione"/>
      <w:pBdr>
        <w:bottom w:val="single" w:sz="4" w:space="1" w:color="auto"/>
      </w:pBdr>
      <w:jc w:val="center"/>
      <w:rPr>
        <w:rFonts w:asciiTheme="majorHAnsi" w:hAnsiTheme="majorHAnsi" w:cstheme="majorHAnsi"/>
        <w:b/>
        <w:bCs/>
        <w:i/>
      </w:rPr>
    </w:pPr>
    <w:r w:rsidRPr="00232C17">
      <w:rPr>
        <w:rFonts w:asciiTheme="majorHAnsi" w:hAnsiTheme="majorHAnsi" w:cstheme="majorHAnsi"/>
        <w:b/>
        <w:bCs/>
        <w:i/>
      </w:rPr>
      <w:t>La Congregazione e la Nazione Olandese-Alemanna di Livorno</w:t>
    </w:r>
    <w:r w:rsidRPr="00232C17">
      <w:rPr>
        <w:rFonts w:asciiTheme="majorHAnsi" w:hAnsiTheme="majorHAnsi" w:cstheme="majorHAnsi"/>
        <w:b/>
        <w:bCs/>
        <w:i/>
        <w:iCs/>
      </w:rPr>
      <w:t xml:space="preserve">: 400 </w:t>
    </w:r>
    <w:r w:rsidRPr="00232C17">
      <w:rPr>
        <w:rFonts w:asciiTheme="majorHAnsi" w:hAnsiTheme="majorHAnsi" w:cstheme="majorHAnsi"/>
        <w:b/>
        <w:bCs/>
        <w:i/>
      </w:rPr>
      <w:t>anni di storia</w:t>
    </w:r>
  </w:p>
  <w:p w14:paraId="17779371" w14:textId="02C97E46" w:rsidR="00232C17" w:rsidRDefault="00232C17">
    <w:pPr>
      <w:pStyle w:val="Intestazione"/>
    </w:pPr>
  </w:p>
  <w:p w14:paraId="0DBA75B0" w14:textId="77777777" w:rsidR="00232C17" w:rsidRDefault="00232C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52FF8"/>
    <w:multiLevelType w:val="hybridMultilevel"/>
    <w:tmpl w:val="D22EDB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04D4A"/>
    <w:multiLevelType w:val="hybridMultilevel"/>
    <w:tmpl w:val="D22EDB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B0"/>
    <w:rsid w:val="000323FD"/>
    <w:rsid w:val="000666BA"/>
    <w:rsid w:val="00077977"/>
    <w:rsid w:val="00093BA0"/>
    <w:rsid w:val="000E6701"/>
    <w:rsid w:val="000E7E15"/>
    <w:rsid w:val="00101AAB"/>
    <w:rsid w:val="00105F15"/>
    <w:rsid w:val="001140FC"/>
    <w:rsid w:val="00122071"/>
    <w:rsid w:val="001254C5"/>
    <w:rsid w:val="001426B0"/>
    <w:rsid w:val="00153903"/>
    <w:rsid w:val="001633E9"/>
    <w:rsid w:val="00175103"/>
    <w:rsid w:val="001772AA"/>
    <w:rsid w:val="00181970"/>
    <w:rsid w:val="00196B12"/>
    <w:rsid w:val="001E6A79"/>
    <w:rsid w:val="00205CBC"/>
    <w:rsid w:val="00222538"/>
    <w:rsid w:val="00225A7E"/>
    <w:rsid w:val="00232C17"/>
    <w:rsid w:val="00243F03"/>
    <w:rsid w:val="002C0947"/>
    <w:rsid w:val="002C7434"/>
    <w:rsid w:val="0031122F"/>
    <w:rsid w:val="00340F5A"/>
    <w:rsid w:val="00373134"/>
    <w:rsid w:val="00392236"/>
    <w:rsid w:val="003B42C0"/>
    <w:rsid w:val="003D3A12"/>
    <w:rsid w:val="003F26C9"/>
    <w:rsid w:val="00403347"/>
    <w:rsid w:val="0043163A"/>
    <w:rsid w:val="0043505B"/>
    <w:rsid w:val="0045578F"/>
    <w:rsid w:val="00470500"/>
    <w:rsid w:val="004D1132"/>
    <w:rsid w:val="004F34BD"/>
    <w:rsid w:val="0055092C"/>
    <w:rsid w:val="005B0D16"/>
    <w:rsid w:val="005D1287"/>
    <w:rsid w:val="005D36DC"/>
    <w:rsid w:val="00602FAF"/>
    <w:rsid w:val="00604693"/>
    <w:rsid w:val="006419A1"/>
    <w:rsid w:val="00667F65"/>
    <w:rsid w:val="00696A5B"/>
    <w:rsid w:val="006E4666"/>
    <w:rsid w:val="006E5A12"/>
    <w:rsid w:val="00700776"/>
    <w:rsid w:val="00704C35"/>
    <w:rsid w:val="0070708B"/>
    <w:rsid w:val="00731194"/>
    <w:rsid w:val="00765066"/>
    <w:rsid w:val="00780FF6"/>
    <w:rsid w:val="007876EF"/>
    <w:rsid w:val="007E64D5"/>
    <w:rsid w:val="008015C7"/>
    <w:rsid w:val="00872484"/>
    <w:rsid w:val="00884B18"/>
    <w:rsid w:val="008F5D3B"/>
    <w:rsid w:val="009007F8"/>
    <w:rsid w:val="009337A9"/>
    <w:rsid w:val="00937E2F"/>
    <w:rsid w:val="009509AE"/>
    <w:rsid w:val="00987EB2"/>
    <w:rsid w:val="009C045C"/>
    <w:rsid w:val="009C2816"/>
    <w:rsid w:val="009C5392"/>
    <w:rsid w:val="009C5444"/>
    <w:rsid w:val="009C67F8"/>
    <w:rsid w:val="009E381D"/>
    <w:rsid w:val="00A41C10"/>
    <w:rsid w:val="00A72D2A"/>
    <w:rsid w:val="00A74E6D"/>
    <w:rsid w:val="00AB2DF5"/>
    <w:rsid w:val="00AD11BB"/>
    <w:rsid w:val="00AD1FD1"/>
    <w:rsid w:val="00AF1FBA"/>
    <w:rsid w:val="00AF29B0"/>
    <w:rsid w:val="00AF6511"/>
    <w:rsid w:val="00B530CF"/>
    <w:rsid w:val="00B6516A"/>
    <w:rsid w:val="00B75D2C"/>
    <w:rsid w:val="00BA695B"/>
    <w:rsid w:val="00BC0F7C"/>
    <w:rsid w:val="00BC7240"/>
    <w:rsid w:val="00BD1841"/>
    <w:rsid w:val="00C15FF0"/>
    <w:rsid w:val="00C304DD"/>
    <w:rsid w:val="00C44416"/>
    <w:rsid w:val="00C76DED"/>
    <w:rsid w:val="00C84BB5"/>
    <w:rsid w:val="00CA036A"/>
    <w:rsid w:val="00CD3BA7"/>
    <w:rsid w:val="00D315F0"/>
    <w:rsid w:val="00D349CB"/>
    <w:rsid w:val="00D5218C"/>
    <w:rsid w:val="00D749ED"/>
    <w:rsid w:val="00D83979"/>
    <w:rsid w:val="00DA6194"/>
    <w:rsid w:val="00DC6321"/>
    <w:rsid w:val="00DD3D01"/>
    <w:rsid w:val="00DD626A"/>
    <w:rsid w:val="00DF1F83"/>
    <w:rsid w:val="00DF249F"/>
    <w:rsid w:val="00E32157"/>
    <w:rsid w:val="00E56F65"/>
    <w:rsid w:val="00E928CB"/>
    <w:rsid w:val="00EB48E0"/>
    <w:rsid w:val="00EB4DCB"/>
    <w:rsid w:val="00ED484B"/>
    <w:rsid w:val="00EE0FBB"/>
    <w:rsid w:val="00EE7497"/>
    <w:rsid w:val="00F32652"/>
    <w:rsid w:val="00F55EFD"/>
    <w:rsid w:val="00F65422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9BFA6"/>
  <w14:defaultImageDpi w14:val="300"/>
  <w15:docId w15:val="{3B148A47-A3DF-2544-A204-7EDE65B4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6B0"/>
  </w:style>
  <w:style w:type="paragraph" w:styleId="Titolo1">
    <w:name w:val="heading 1"/>
    <w:basedOn w:val="Normale"/>
    <w:link w:val="Titolo1Carattere"/>
    <w:uiPriority w:val="9"/>
    <w:qFormat/>
    <w:rsid w:val="0007797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6B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43F03"/>
  </w:style>
  <w:style w:type="character" w:customStyle="1" w:styleId="Titolo1Carattere">
    <w:name w:val="Titolo 1 Carattere"/>
    <w:basedOn w:val="Carpredefinitoparagrafo"/>
    <w:link w:val="Titolo1"/>
    <w:uiPriority w:val="9"/>
    <w:rsid w:val="00077977"/>
    <w:rPr>
      <w:rFonts w:ascii="Times New Roman" w:hAnsi="Times New Roman"/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E32157"/>
  </w:style>
  <w:style w:type="paragraph" w:styleId="Intestazione">
    <w:name w:val="header"/>
    <w:basedOn w:val="Normale"/>
    <w:link w:val="IntestazioneCarattere"/>
    <w:uiPriority w:val="99"/>
    <w:unhideWhenUsed/>
    <w:rsid w:val="00232C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17"/>
  </w:style>
  <w:style w:type="paragraph" w:styleId="Pidipagina">
    <w:name w:val="footer"/>
    <w:basedOn w:val="Normale"/>
    <w:link w:val="PidipaginaCarattere"/>
    <w:uiPriority w:val="99"/>
    <w:unhideWhenUsed/>
    <w:rsid w:val="00232C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17"/>
  </w:style>
  <w:style w:type="character" w:styleId="Enfasicorsivo">
    <w:name w:val="Emphasis"/>
    <w:basedOn w:val="Carpredefinitoparagrafo"/>
    <w:uiPriority w:val="20"/>
    <w:qFormat/>
    <w:rsid w:val="00884B18"/>
    <w:rPr>
      <w:i/>
      <w:iCs/>
    </w:rPr>
  </w:style>
  <w:style w:type="character" w:styleId="Enfasigrassetto">
    <w:name w:val="Strong"/>
    <w:basedOn w:val="Carpredefinitoparagrafo"/>
    <w:uiPriority w:val="22"/>
    <w:qFormat/>
    <w:rsid w:val="00884B18"/>
    <w:rPr>
      <w:b/>
      <w:bCs/>
    </w:rPr>
  </w:style>
  <w:style w:type="paragraph" w:customStyle="1" w:styleId="Standard">
    <w:name w:val="Standard"/>
    <w:rsid w:val="00884B18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  <w:style w:type="paragraph" w:customStyle="1" w:styleId="Textbody">
    <w:name w:val="Text body"/>
    <w:basedOn w:val="Standard"/>
    <w:rsid w:val="00A72D2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4_settembr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Neustadt_b.Coburg" TargetMode="External"/><Relationship Id="rId12" Type="http://schemas.openxmlformats.org/officeDocument/2006/relationships/hyperlink" Target="https://it.wikipedia.org/wiki/18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18_april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Livo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174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UNIPI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Addobbati</dc:creator>
  <cp:keywords/>
  <dc:description/>
  <cp:lastModifiedBy>Microsoft Office User</cp:lastModifiedBy>
  <cp:revision>15</cp:revision>
  <dcterms:created xsi:type="dcterms:W3CDTF">2022-10-05T09:01:00Z</dcterms:created>
  <dcterms:modified xsi:type="dcterms:W3CDTF">2022-10-18T15:55:00Z</dcterms:modified>
</cp:coreProperties>
</file>